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158F" w14:textId="77777777" w:rsidR="00002990" w:rsidRPr="003072C6" w:rsidRDefault="00D64089" w:rsidP="00A55989">
      <w:pPr>
        <w:pStyle w:val="DHHSbodynospace"/>
      </w:pPr>
      <w:r>
        <w:rPr>
          <w:noProof/>
          <w:lang w:eastAsia="en-AU"/>
        </w:rPr>
        <w:drawing>
          <wp:anchor distT="0" distB="0" distL="114300" distR="114300" simplePos="0" relativeHeight="251658240" behindDoc="1" locked="1" layoutInCell="0" allowOverlap="1" wp14:anchorId="289C3A2C" wp14:editId="0C707F8E">
            <wp:simplePos x="0" y="0"/>
            <wp:positionH relativeFrom="page">
              <wp:posOffset>0</wp:posOffset>
            </wp:positionH>
            <wp:positionV relativeFrom="page">
              <wp:posOffset>0</wp:posOffset>
            </wp:positionV>
            <wp:extent cx="7563485" cy="10701655"/>
            <wp:effectExtent l="0" t="0" r="0" b="0"/>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371" w:type="dxa"/>
        <w:tblInd w:w="113" w:type="dxa"/>
        <w:tblCellMar>
          <w:left w:w="0" w:type="dxa"/>
          <w:right w:w="0" w:type="dxa"/>
        </w:tblCellMar>
        <w:tblLook w:val="04A0" w:firstRow="1" w:lastRow="0" w:firstColumn="1" w:lastColumn="0" w:noHBand="0" w:noVBand="1"/>
      </w:tblPr>
      <w:tblGrid>
        <w:gridCol w:w="7371"/>
      </w:tblGrid>
      <w:tr w:rsidR="001817CD" w:rsidRPr="003072C6" w14:paraId="141E3585" w14:textId="77777777" w:rsidTr="00090E18">
        <w:trPr>
          <w:trHeight w:val="3988"/>
        </w:trPr>
        <w:tc>
          <w:tcPr>
            <w:tcW w:w="7938" w:type="dxa"/>
            <w:shd w:val="clear" w:color="auto" w:fill="auto"/>
          </w:tcPr>
          <w:p w14:paraId="6A52DC6C" w14:textId="77777777" w:rsidR="00503DD1" w:rsidRDefault="00503DD1" w:rsidP="00503DD1">
            <w:pPr>
              <w:pStyle w:val="DHHSreportmaintitlewhite"/>
            </w:pPr>
            <w:r>
              <w:t>Guide for EHOs and food businesses</w:t>
            </w:r>
          </w:p>
          <w:p w14:paraId="07DF1466" w14:textId="77777777" w:rsidR="00444D82" w:rsidRPr="003072C6" w:rsidRDefault="00503DD1" w:rsidP="00503DD1">
            <w:pPr>
              <w:pStyle w:val="DHHSreportsubtitlewhite"/>
            </w:pPr>
            <w:r>
              <w:t>Remote monitoring of temperatures in food storage units</w:t>
            </w:r>
          </w:p>
        </w:tc>
      </w:tr>
      <w:tr w:rsidR="001817CD" w:rsidRPr="003072C6" w14:paraId="7242D1BA" w14:textId="77777777" w:rsidTr="00090E18">
        <w:trPr>
          <w:trHeight w:val="4664"/>
        </w:trPr>
        <w:tc>
          <w:tcPr>
            <w:tcW w:w="10252" w:type="dxa"/>
            <w:shd w:val="clear" w:color="auto" w:fill="auto"/>
          </w:tcPr>
          <w:p w14:paraId="65F7E616" w14:textId="77777777" w:rsidR="00BC01C1" w:rsidRPr="003072C6" w:rsidRDefault="00BC01C1" w:rsidP="004F3441">
            <w:pPr>
              <w:pStyle w:val="Coverinstructions"/>
            </w:pPr>
          </w:p>
        </w:tc>
      </w:tr>
    </w:tbl>
    <w:p w14:paraId="0874B074" w14:textId="77777777" w:rsidR="0069374A" w:rsidRPr="003072C6" w:rsidRDefault="0069374A" w:rsidP="00C2657D">
      <w:pPr>
        <w:pStyle w:val="DHHSbodynospace"/>
        <w:ind w:left="-454"/>
      </w:pPr>
    </w:p>
    <w:p w14:paraId="7FA20A8F"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458EDB73" w14:textId="0AC9839A" w:rsidR="00AC0C3B" w:rsidRPr="003072C6" w:rsidRDefault="00D64089" w:rsidP="00CA6D4E">
      <w:pPr>
        <w:pStyle w:val="DHHSbodynospace"/>
      </w:pPr>
      <w:r w:rsidRPr="003072C6">
        <w:rPr>
          <w:noProof/>
          <w:lang w:eastAsia="en-AU"/>
        </w:rPr>
        <w:lastRenderedPageBreak/>
        <mc:AlternateContent>
          <mc:Choice Requires="wps">
            <w:drawing>
              <wp:anchor distT="0" distB="0" distL="114300" distR="114300" simplePos="0" relativeHeight="251657216" behindDoc="0" locked="0" layoutInCell="1" allowOverlap="1" wp14:anchorId="52DA2EB2" wp14:editId="173E40C7">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D6F4B" w14:textId="77777777" w:rsidR="00510412" w:rsidRDefault="00510412"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A2EB2"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2BAD6F4B" w14:textId="77777777" w:rsidR="00510412" w:rsidRDefault="00510412"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479850B" w14:textId="77777777" w:rsidTr="00564E8F">
        <w:trPr>
          <w:trHeight w:val="4313"/>
        </w:trPr>
        <w:tc>
          <w:tcPr>
            <w:tcW w:w="9401" w:type="dxa"/>
          </w:tcPr>
          <w:p w14:paraId="14859A34" w14:textId="77777777" w:rsidR="00564E8F" w:rsidRPr="00605B5B" w:rsidRDefault="00564E8F" w:rsidP="00031263">
            <w:pPr>
              <w:pStyle w:val="DHHSbody"/>
              <w:rPr>
                <w:i/>
                <w:color w:val="008950"/>
                <w:sz w:val="26"/>
                <w:szCs w:val="26"/>
              </w:rPr>
            </w:pPr>
          </w:p>
        </w:tc>
      </w:tr>
      <w:tr w:rsidR="00564E8F" w:rsidRPr="003072C6" w14:paraId="22308C0F" w14:textId="77777777" w:rsidTr="001F09DC">
        <w:trPr>
          <w:trHeight w:val="6336"/>
        </w:trPr>
        <w:tc>
          <w:tcPr>
            <w:tcW w:w="9401" w:type="dxa"/>
            <w:vAlign w:val="bottom"/>
          </w:tcPr>
          <w:p w14:paraId="24F1F421" w14:textId="77777777"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940832" w:rsidRPr="00940832">
              <w:rPr>
                <w:rFonts w:ascii="Arial" w:eastAsia="Times" w:hAnsi="Arial"/>
                <w:sz w:val="24"/>
                <w:szCs w:val="19"/>
              </w:rPr>
              <w:t>1300 364 352</w:t>
            </w:r>
            <w:r w:rsidRPr="00605B5B">
              <w:rPr>
                <w:rFonts w:ascii="Arial" w:eastAsia="Times" w:hAnsi="Arial"/>
                <w:sz w:val="24"/>
                <w:szCs w:val="19"/>
              </w:rPr>
              <w:t xml:space="preserve">, using the National Relay Service 13 36 77 if required, or email </w:t>
            </w:r>
            <w:r w:rsidR="00940832" w:rsidRPr="00940832">
              <w:rPr>
                <w:rFonts w:ascii="Arial" w:eastAsia="Times" w:hAnsi="Arial"/>
                <w:sz w:val="24"/>
                <w:szCs w:val="19"/>
              </w:rPr>
              <w:t>foodsafety@dhhs.vic.gov.au</w:t>
            </w:r>
          </w:p>
          <w:p w14:paraId="712F5680"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40165566" w14:textId="2199E0A2" w:rsidR="00605B5B" w:rsidRPr="002F35BA"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w:t>
            </w:r>
            <w:r w:rsidRPr="002F35BA">
              <w:rPr>
                <w:rFonts w:ascii="Arial" w:eastAsia="Times" w:hAnsi="Arial"/>
              </w:rPr>
              <w:t xml:space="preserve">Services </w:t>
            </w:r>
            <w:r w:rsidR="005C0C70">
              <w:rPr>
                <w:rFonts w:ascii="Arial" w:eastAsia="Times" w:hAnsi="Arial"/>
              </w:rPr>
              <w:t>April</w:t>
            </w:r>
            <w:r w:rsidR="002F35BA" w:rsidRPr="002F35BA">
              <w:rPr>
                <w:rFonts w:ascii="Arial" w:eastAsia="Times" w:hAnsi="Arial"/>
              </w:rPr>
              <w:t xml:space="preserve"> 2019</w:t>
            </w:r>
            <w:r w:rsidRPr="002F35BA">
              <w:rPr>
                <w:rFonts w:ascii="Arial" w:eastAsia="Times" w:hAnsi="Arial"/>
              </w:rPr>
              <w:t>.</w:t>
            </w:r>
          </w:p>
          <w:p w14:paraId="5C722634" w14:textId="5366FF1C" w:rsidR="00564E8F" w:rsidRPr="00940832" w:rsidRDefault="00B20D33" w:rsidP="00940832">
            <w:pPr>
              <w:spacing w:after="120" w:line="270" w:lineRule="atLeast"/>
              <w:rPr>
                <w:rFonts w:ascii="Arial" w:eastAsia="Times" w:hAnsi="Arial"/>
                <w:szCs w:val="19"/>
              </w:rPr>
            </w:pPr>
            <w:hyperlink r:id="rId9" w:history="1">
              <w:r w:rsidR="00605B5B" w:rsidRPr="005C0C70">
                <w:rPr>
                  <w:rStyle w:val="Hyperlink"/>
                  <w:rFonts w:ascii="Arial" w:eastAsia="Times" w:hAnsi="Arial"/>
                  <w:szCs w:val="19"/>
                </w:rPr>
                <w:t>Available</w:t>
              </w:r>
            </w:hyperlink>
            <w:r w:rsidR="00605B5B" w:rsidRPr="00605B5B">
              <w:rPr>
                <w:rFonts w:ascii="Arial" w:eastAsia="Times" w:hAnsi="Arial"/>
                <w:szCs w:val="19"/>
              </w:rPr>
              <w:t xml:space="preserve"> at </w:t>
            </w:r>
            <w:r w:rsidR="002F35BA" w:rsidRPr="002F35BA">
              <w:rPr>
                <w:rFonts w:ascii="Arial" w:eastAsia="Times" w:hAnsi="Arial"/>
              </w:rPr>
              <w:t>https://www2.health.vic.gov.au/public-health/food-safety/food-businesses/food-how-to-keep-it-safe/remote-temperature-monitoring-food</w:t>
            </w:r>
          </w:p>
        </w:tc>
      </w:tr>
      <w:tr w:rsidR="009906C7" w:rsidRPr="003072C6" w14:paraId="4C0F7FBE" w14:textId="77777777" w:rsidTr="009906C7">
        <w:tc>
          <w:tcPr>
            <w:tcW w:w="9401" w:type="dxa"/>
            <w:vAlign w:val="bottom"/>
          </w:tcPr>
          <w:p w14:paraId="3B79D5E5" w14:textId="77777777" w:rsidR="009906C7" w:rsidRPr="003072C6" w:rsidRDefault="009906C7" w:rsidP="009906C7">
            <w:pPr>
              <w:pStyle w:val="DHHSbody"/>
            </w:pPr>
          </w:p>
        </w:tc>
      </w:tr>
    </w:tbl>
    <w:p w14:paraId="09A475CB" w14:textId="77777777" w:rsidR="00ED4D17" w:rsidRPr="003072C6" w:rsidRDefault="00ED4D17" w:rsidP="003072C6">
      <w:pPr>
        <w:pStyle w:val="DHHSbody"/>
      </w:pPr>
    </w:p>
    <w:p w14:paraId="05479117" w14:textId="77777777" w:rsidR="00AC0C3B" w:rsidRPr="001E7A42" w:rsidRDefault="00AC0C3B" w:rsidP="004E1EDE">
      <w:pPr>
        <w:pStyle w:val="DHHSTOCheadingreport"/>
      </w:pPr>
      <w:r w:rsidRPr="001E7A42">
        <w:lastRenderedPageBreak/>
        <w:t>Contents</w:t>
      </w:r>
    </w:p>
    <w:p w14:paraId="28EE4839" w14:textId="77A1B573" w:rsidR="0065725A"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0622031" w:history="1">
        <w:r w:rsidR="0065725A" w:rsidRPr="00E2413B">
          <w:rPr>
            <w:rStyle w:val="Hyperlink"/>
          </w:rPr>
          <w:t>Purpose</w:t>
        </w:r>
        <w:r w:rsidR="0065725A">
          <w:rPr>
            <w:webHidden/>
          </w:rPr>
          <w:tab/>
        </w:r>
        <w:r w:rsidR="0065725A">
          <w:rPr>
            <w:webHidden/>
          </w:rPr>
          <w:fldChar w:fldCharType="begin"/>
        </w:r>
        <w:r w:rsidR="0065725A">
          <w:rPr>
            <w:webHidden/>
          </w:rPr>
          <w:instrText xml:space="preserve"> PAGEREF _Toc10622031 \h </w:instrText>
        </w:r>
        <w:r w:rsidR="0065725A">
          <w:rPr>
            <w:webHidden/>
          </w:rPr>
        </w:r>
        <w:r w:rsidR="0065725A">
          <w:rPr>
            <w:webHidden/>
          </w:rPr>
          <w:fldChar w:fldCharType="separate"/>
        </w:r>
        <w:r w:rsidR="0065725A">
          <w:rPr>
            <w:webHidden/>
          </w:rPr>
          <w:t>4</w:t>
        </w:r>
        <w:r w:rsidR="0065725A">
          <w:rPr>
            <w:webHidden/>
          </w:rPr>
          <w:fldChar w:fldCharType="end"/>
        </w:r>
      </w:hyperlink>
    </w:p>
    <w:p w14:paraId="58556D3A" w14:textId="79069C06" w:rsidR="0065725A" w:rsidRDefault="0065725A">
      <w:pPr>
        <w:pStyle w:val="TOC2"/>
        <w:rPr>
          <w:rFonts w:asciiTheme="minorHAnsi" w:eastAsiaTheme="minorEastAsia" w:hAnsiTheme="minorHAnsi" w:cstheme="minorBidi"/>
          <w:sz w:val="22"/>
          <w:szCs w:val="22"/>
          <w:lang w:eastAsia="en-AU"/>
        </w:rPr>
      </w:pPr>
      <w:hyperlink w:anchor="_Toc10622032" w:history="1">
        <w:r w:rsidRPr="00E2413B">
          <w:rPr>
            <w:rStyle w:val="Hyperlink"/>
          </w:rPr>
          <w:t>Background</w:t>
        </w:r>
        <w:r>
          <w:rPr>
            <w:webHidden/>
          </w:rPr>
          <w:tab/>
        </w:r>
        <w:r>
          <w:rPr>
            <w:webHidden/>
          </w:rPr>
          <w:fldChar w:fldCharType="begin"/>
        </w:r>
        <w:r>
          <w:rPr>
            <w:webHidden/>
          </w:rPr>
          <w:instrText xml:space="preserve"> PAGEREF _Toc10622032 \h </w:instrText>
        </w:r>
        <w:r>
          <w:rPr>
            <w:webHidden/>
          </w:rPr>
        </w:r>
        <w:r>
          <w:rPr>
            <w:webHidden/>
          </w:rPr>
          <w:fldChar w:fldCharType="separate"/>
        </w:r>
        <w:r>
          <w:rPr>
            <w:webHidden/>
          </w:rPr>
          <w:t>4</w:t>
        </w:r>
        <w:r>
          <w:rPr>
            <w:webHidden/>
          </w:rPr>
          <w:fldChar w:fldCharType="end"/>
        </w:r>
      </w:hyperlink>
    </w:p>
    <w:p w14:paraId="604C1E96" w14:textId="2712B40C" w:rsidR="0065725A" w:rsidRDefault="0065725A">
      <w:pPr>
        <w:pStyle w:val="TOC2"/>
        <w:rPr>
          <w:rFonts w:asciiTheme="minorHAnsi" w:eastAsiaTheme="minorEastAsia" w:hAnsiTheme="minorHAnsi" w:cstheme="minorBidi"/>
          <w:sz w:val="22"/>
          <w:szCs w:val="22"/>
          <w:lang w:eastAsia="en-AU"/>
        </w:rPr>
      </w:pPr>
      <w:hyperlink w:anchor="_Toc10622033" w:history="1">
        <w:r w:rsidRPr="00E2413B">
          <w:rPr>
            <w:rStyle w:val="Hyperlink"/>
          </w:rPr>
          <w:t>Requirements</w:t>
        </w:r>
        <w:r>
          <w:rPr>
            <w:webHidden/>
          </w:rPr>
          <w:tab/>
        </w:r>
        <w:r>
          <w:rPr>
            <w:webHidden/>
          </w:rPr>
          <w:fldChar w:fldCharType="begin"/>
        </w:r>
        <w:r>
          <w:rPr>
            <w:webHidden/>
          </w:rPr>
          <w:instrText xml:space="preserve"> PAGEREF _Toc10622033 \h </w:instrText>
        </w:r>
        <w:r>
          <w:rPr>
            <w:webHidden/>
          </w:rPr>
        </w:r>
        <w:r>
          <w:rPr>
            <w:webHidden/>
          </w:rPr>
          <w:fldChar w:fldCharType="separate"/>
        </w:r>
        <w:r>
          <w:rPr>
            <w:webHidden/>
          </w:rPr>
          <w:t>4</w:t>
        </w:r>
        <w:r>
          <w:rPr>
            <w:webHidden/>
          </w:rPr>
          <w:fldChar w:fldCharType="end"/>
        </w:r>
      </w:hyperlink>
    </w:p>
    <w:p w14:paraId="633E5C7F" w14:textId="7431E8C8" w:rsidR="0065725A" w:rsidRDefault="0065725A">
      <w:pPr>
        <w:pStyle w:val="TOC2"/>
        <w:rPr>
          <w:rFonts w:asciiTheme="minorHAnsi" w:eastAsiaTheme="minorEastAsia" w:hAnsiTheme="minorHAnsi" w:cstheme="minorBidi"/>
          <w:sz w:val="22"/>
          <w:szCs w:val="22"/>
          <w:lang w:eastAsia="en-AU"/>
        </w:rPr>
      </w:pPr>
      <w:hyperlink w:anchor="_Toc10622034" w:history="1">
        <w:r w:rsidRPr="00E2413B">
          <w:rPr>
            <w:rStyle w:val="Hyperlink"/>
          </w:rPr>
          <w:t>Evidence outcome</w:t>
        </w:r>
        <w:r>
          <w:rPr>
            <w:webHidden/>
          </w:rPr>
          <w:tab/>
        </w:r>
        <w:r>
          <w:rPr>
            <w:webHidden/>
          </w:rPr>
          <w:fldChar w:fldCharType="begin"/>
        </w:r>
        <w:r>
          <w:rPr>
            <w:webHidden/>
          </w:rPr>
          <w:instrText xml:space="preserve"> PAGEREF _Toc10622034 \h </w:instrText>
        </w:r>
        <w:r>
          <w:rPr>
            <w:webHidden/>
          </w:rPr>
        </w:r>
        <w:r>
          <w:rPr>
            <w:webHidden/>
          </w:rPr>
          <w:fldChar w:fldCharType="separate"/>
        </w:r>
        <w:r>
          <w:rPr>
            <w:webHidden/>
          </w:rPr>
          <w:t>5</w:t>
        </w:r>
        <w:r>
          <w:rPr>
            <w:webHidden/>
          </w:rPr>
          <w:fldChar w:fldCharType="end"/>
        </w:r>
      </w:hyperlink>
    </w:p>
    <w:p w14:paraId="6A6F6593" w14:textId="44375604" w:rsidR="0065725A" w:rsidRDefault="0065725A">
      <w:pPr>
        <w:pStyle w:val="TOC1"/>
        <w:rPr>
          <w:rFonts w:asciiTheme="minorHAnsi" w:eastAsiaTheme="minorEastAsia" w:hAnsiTheme="minorHAnsi" w:cstheme="minorBidi"/>
          <w:b w:val="0"/>
          <w:sz w:val="22"/>
          <w:szCs w:val="22"/>
          <w:lang w:eastAsia="en-AU"/>
        </w:rPr>
      </w:pPr>
      <w:hyperlink w:anchor="_Toc10622035" w:history="1">
        <w:r w:rsidRPr="00E2413B">
          <w:rPr>
            <w:rStyle w:val="Hyperlink"/>
          </w:rPr>
          <w:t>Systems</w:t>
        </w:r>
        <w:r>
          <w:rPr>
            <w:webHidden/>
          </w:rPr>
          <w:tab/>
        </w:r>
        <w:r>
          <w:rPr>
            <w:webHidden/>
          </w:rPr>
          <w:fldChar w:fldCharType="begin"/>
        </w:r>
        <w:r>
          <w:rPr>
            <w:webHidden/>
          </w:rPr>
          <w:instrText xml:space="preserve"> PAGEREF _Toc10622035 \h </w:instrText>
        </w:r>
        <w:r>
          <w:rPr>
            <w:webHidden/>
          </w:rPr>
        </w:r>
        <w:r>
          <w:rPr>
            <w:webHidden/>
          </w:rPr>
          <w:fldChar w:fldCharType="separate"/>
        </w:r>
        <w:r>
          <w:rPr>
            <w:webHidden/>
          </w:rPr>
          <w:t>6</w:t>
        </w:r>
        <w:r>
          <w:rPr>
            <w:webHidden/>
          </w:rPr>
          <w:fldChar w:fldCharType="end"/>
        </w:r>
      </w:hyperlink>
    </w:p>
    <w:p w14:paraId="4E98B8C1" w14:textId="6CB540F9" w:rsidR="0065725A" w:rsidRDefault="0065725A">
      <w:pPr>
        <w:pStyle w:val="TOC2"/>
        <w:rPr>
          <w:rFonts w:asciiTheme="minorHAnsi" w:eastAsiaTheme="minorEastAsia" w:hAnsiTheme="minorHAnsi" w:cstheme="minorBidi"/>
          <w:sz w:val="22"/>
          <w:szCs w:val="22"/>
          <w:lang w:eastAsia="en-AU"/>
        </w:rPr>
      </w:pPr>
      <w:hyperlink w:anchor="_Toc10622036" w:history="1">
        <w:r w:rsidRPr="00E2413B">
          <w:rPr>
            <w:rStyle w:val="Hyperlink"/>
          </w:rPr>
          <w:t>Newly installed systems</w:t>
        </w:r>
        <w:r>
          <w:rPr>
            <w:webHidden/>
          </w:rPr>
          <w:tab/>
        </w:r>
        <w:r>
          <w:rPr>
            <w:webHidden/>
          </w:rPr>
          <w:fldChar w:fldCharType="begin"/>
        </w:r>
        <w:r>
          <w:rPr>
            <w:webHidden/>
          </w:rPr>
          <w:instrText xml:space="preserve"> PAGEREF _Toc10622036 \h </w:instrText>
        </w:r>
        <w:r>
          <w:rPr>
            <w:webHidden/>
          </w:rPr>
        </w:r>
        <w:r>
          <w:rPr>
            <w:webHidden/>
          </w:rPr>
          <w:fldChar w:fldCharType="separate"/>
        </w:r>
        <w:r>
          <w:rPr>
            <w:webHidden/>
          </w:rPr>
          <w:t>6</w:t>
        </w:r>
        <w:r>
          <w:rPr>
            <w:webHidden/>
          </w:rPr>
          <w:fldChar w:fldCharType="end"/>
        </w:r>
      </w:hyperlink>
    </w:p>
    <w:p w14:paraId="53F4A3B9" w14:textId="0DD87B20" w:rsidR="0065725A" w:rsidRDefault="0065725A">
      <w:pPr>
        <w:pStyle w:val="TOC2"/>
        <w:rPr>
          <w:rFonts w:asciiTheme="minorHAnsi" w:eastAsiaTheme="minorEastAsia" w:hAnsiTheme="minorHAnsi" w:cstheme="minorBidi"/>
          <w:sz w:val="22"/>
          <w:szCs w:val="22"/>
          <w:lang w:eastAsia="en-AU"/>
        </w:rPr>
      </w:pPr>
      <w:hyperlink w:anchor="_Toc10622037" w:history="1">
        <w:r w:rsidRPr="00E2413B">
          <w:rPr>
            <w:rStyle w:val="Hyperlink"/>
          </w:rPr>
          <w:t>Existing systems</w:t>
        </w:r>
        <w:r>
          <w:rPr>
            <w:webHidden/>
          </w:rPr>
          <w:tab/>
        </w:r>
        <w:r>
          <w:rPr>
            <w:webHidden/>
          </w:rPr>
          <w:fldChar w:fldCharType="begin"/>
        </w:r>
        <w:r>
          <w:rPr>
            <w:webHidden/>
          </w:rPr>
          <w:instrText xml:space="preserve"> PAGEREF _Toc10622037 \h </w:instrText>
        </w:r>
        <w:r>
          <w:rPr>
            <w:webHidden/>
          </w:rPr>
        </w:r>
        <w:r>
          <w:rPr>
            <w:webHidden/>
          </w:rPr>
          <w:fldChar w:fldCharType="separate"/>
        </w:r>
        <w:r>
          <w:rPr>
            <w:webHidden/>
          </w:rPr>
          <w:t>6</w:t>
        </w:r>
        <w:r>
          <w:rPr>
            <w:webHidden/>
          </w:rPr>
          <w:fldChar w:fldCharType="end"/>
        </w:r>
      </w:hyperlink>
    </w:p>
    <w:p w14:paraId="6B39C15A" w14:textId="435604A5" w:rsidR="0065725A" w:rsidRDefault="0065725A">
      <w:pPr>
        <w:pStyle w:val="TOC2"/>
        <w:rPr>
          <w:rFonts w:asciiTheme="minorHAnsi" w:eastAsiaTheme="minorEastAsia" w:hAnsiTheme="minorHAnsi" w:cstheme="minorBidi"/>
          <w:sz w:val="22"/>
          <w:szCs w:val="22"/>
          <w:lang w:eastAsia="en-AU"/>
        </w:rPr>
      </w:pPr>
      <w:hyperlink w:anchor="_Toc10622038" w:history="1">
        <w:r w:rsidRPr="00E2413B">
          <w:rPr>
            <w:rStyle w:val="Hyperlink"/>
          </w:rPr>
          <w:t>Example:</w:t>
        </w:r>
        <w:r>
          <w:rPr>
            <w:webHidden/>
          </w:rPr>
          <w:tab/>
        </w:r>
        <w:r>
          <w:rPr>
            <w:webHidden/>
          </w:rPr>
          <w:fldChar w:fldCharType="begin"/>
        </w:r>
        <w:r>
          <w:rPr>
            <w:webHidden/>
          </w:rPr>
          <w:instrText xml:space="preserve"> PAGEREF _Toc10622038 \h </w:instrText>
        </w:r>
        <w:r>
          <w:rPr>
            <w:webHidden/>
          </w:rPr>
        </w:r>
        <w:r>
          <w:rPr>
            <w:webHidden/>
          </w:rPr>
          <w:fldChar w:fldCharType="separate"/>
        </w:r>
        <w:r>
          <w:rPr>
            <w:webHidden/>
          </w:rPr>
          <w:t>6</w:t>
        </w:r>
        <w:r>
          <w:rPr>
            <w:webHidden/>
          </w:rPr>
          <w:fldChar w:fldCharType="end"/>
        </w:r>
      </w:hyperlink>
    </w:p>
    <w:p w14:paraId="21BB8F09" w14:textId="4806D2CB" w:rsidR="0065725A" w:rsidRDefault="0065725A">
      <w:pPr>
        <w:pStyle w:val="TOC2"/>
        <w:rPr>
          <w:rFonts w:asciiTheme="minorHAnsi" w:eastAsiaTheme="minorEastAsia" w:hAnsiTheme="minorHAnsi" w:cstheme="minorBidi"/>
          <w:sz w:val="22"/>
          <w:szCs w:val="22"/>
          <w:lang w:eastAsia="en-AU"/>
        </w:rPr>
      </w:pPr>
      <w:hyperlink w:anchor="_Toc10622039" w:history="1">
        <w:r w:rsidRPr="00E2413B">
          <w:rPr>
            <w:rStyle w:val="Hyperlink"/>
          </w:rPr>
          <w:t>Additional information</w:t>
        </w:r>
        <w:r>
          <w:rPr>
            <w:webHidden/>
          </w:rPr>
          <w:tab/>
        </w:r>
        <w:r>
          <w:rPr>
            <w:webHidden/>
          </w:rPr>
          <w:fldChar w:fldCharType="begin"/>
        </w:r>
        <w:r>
          <w:rPr>
            <w:webHidden/>
          </w:rPr>
          <w:instrText xml:space="preserve"> PAGEREF _Toc10622039 \h </w:instrText>
        </w:r>
        <w:r>
          <w:rPr>
            <w:webHidden/>
          </w:rPr>
        </w:r>
        <w:r>
          <w:rPr>
            <w:webHidden/>
          </w:rPr>
          <w:fldChar w:fldCharType="separate"/>
        </w:r>
        <w:r>
          <w:rPr>
            <w:webHidden/>
          </w:rPr>
          <w:t>7</w:t>
        </w:r>
        <w:r>
          <w:rPr>
            <w:webHidden/>
          </w:rPr>
          <w:fldChar w:fldCharType="end"/>
        </w:r>
      </w:hyperlink>
    </w:p>
    <w:p w14:paraId="336B1121" w14:textId="3552485B" w:rsidR="0065725A" w:rsidRDefault="0065725A">
      <w:pPr>
        <w:pStyle w:val="TOC1"/>
        <w:rPr>
          <w:rFonts w:asciiTheme="minorHAnsi" w:eastAsiaTheme="minorEastAsia" w:hAnsiTheme="minorHAnsi" w:cstheme="minorBidi"/>
          <w:b w:val="0"/>
          <w:sz w:val="22"/>
          <w:szCs w:val="22"/>
          <w:lang w:eastAsia="en-AU"/>
        </w:rPr>
      </w:pPr>
      <w:hyperlink w:anchor="_Toc10622040" w:history="1">
        <w:r w:rsidRPr="00E2413B">
          <w:rPr>
            <w:rStyle w:val="Hyperlink"/>
          </w:rPr>
          <w:t>System validation</w:t>
        </w:r>
        <w:r>
          <w:rPr>
            <w:webHidden/>
          </w:rPr>
          <w:tab/>
        </w:r>
        <w:r>
          <w:rPr>
            <w:webHidden/>
          </w:rPr>
          <w:fldChar w:fldCharType="begin"/>
        </w:r>
        <w:r>
          <w:rPr>
            <w:webHidden/>
          </w:rPr>
          <w:instrText xml:space="preserve"> PAGEREF _Toc10622040 \h </w:instrText>
        </w:r>
        <w:r>
          <w:rPr>
            <w:webHidden/>
          </w:rPr>
        </w:r>
        <w:r>
          <w:rPr>
            <w:webHidden/>
          </w:rPr>
          <w:fldChar w:fldCharType="separate"/>
        </w:r>
        <w:r>
          <w:rPr>
            <w:webHidden/>
          </w:rPr>
          <w:t>8</w:t>
        </w:r>
        <w:r>
          <w:rPr>
            <w:webHidden/>
          </w:rPr>
          <w:fldChar w:fldCharType="end"/>
        </w:r>
      </w:hyperlink>
    </w:p>
    <w:p w14:paraId="2D7CF60E" w14:textId="21B94E9C" w:rsidR="0065725A" w:rsidRDefault="0065725A">
      <w:pPr>
        <w:pStyle w:val="TOC2"/>
        <w:rPr>
          <w:rFonts w:asciiTheme="minorHAnsi" w:eastAsiaTheme="minorEastAsia" w:hAnsiTheme="minorHAnsi" w:cstheme="minorBidi"/>
          <w:sz w:val="22"/>
          <w:szCs w:val="22"/>
          <w:lang w:eastAsia="en-AU"/>
        </w:rPr>
      </w:pPr>
      <w:hyperlink w:anchor="_Toc10622041" w:history="1">
        <w:r w:rsidRPr="00E2413B">
          <w:rPr>
            <w:rStyle w:val="Hyperlink"/>
          </w:rPr>
          <w:t>Outline of process for system validation</w:t>
        </w:r>
        <w:r>
          <w:rPr>
            <w:webHidden/>
          </w:rPr>
          <w:tab/>
        </w:r>
        <w:r>
          <w:rPr>
            <w:webHidden/>
          </w:rPr>
          <w:fldChar w:fldCharType="begin"/>
        </w:r>
        <w:r>
          <w:rPr>
            <w:webHidden/>
          </w:rPr>
          <w:instrText xml:space="preserve"> PAGEREF _Toc10622041 \h </w:instrText>
        </w:r>
        <w:r>
          <w:rPr>
            <w:webHidden/>
          </w:rPr>
        </w:r>
        <w:r>
          <w:rPr>
            <w:webHidden/>
          </w:rPr>
          <w:fldChar w:fldCharType="separate"/>
        </w:r>
        <w:r>
          <w:rPr>
            <w:webHidden/>
          </w:rPr>
          <w:t>8</w:t>
        </w:r>
        <w:r>
          <w:rPr>
            <w:webHidden/>
          </w:rPr>
          <w:fldChar w:fldCharType="end"/>
        </w:r>
      </w:hyperlink>
    </w:p>
    <w:p w14:paraId="2DF85379" w14:textId="22169BC7" w:rsidR="0065725A" w:rsidRDefault="0065725A">
      <w:pPr>
        <w:pStyle w:val="TOC2"/>
        <w:rPr>
          <w:rFonts w:asciiTheme="minorHAnsi" w:eastAsiaTheme="minorEastAsia" w:hAnsiTheme="minorHAnsi" w:cstheme="minorBidi"/>
          <w:sz w:val="22"/>
          <w:szCs w:val="22"/>
          <w:lang w:eastAsia="en-AU"/>
        </w:rPr>
      </w:pPr>
      <w:hyperlink w:anchor="_Toc10622042" w:history="1">
        <w:r w:rsidRPr="00E2413B">
          <w:rPr>
            <w:rStyle w:val="Hyperlink"/>
          </w:rPr>
          <w:t>Newly installed and existing systems</w:t>
        </w:r>
        <w:r>
          <w:rPr>
            <w:webHidden/>
          </w:rPr>
          <w:tab/>
        </w:r>
        <w:r>
          <w:rPr>
            <w:webHidden/>
          </w:rPr>
          <w:fldChar w:fldCharType="begin"/>
        </w:r>
        <w:r>
          <w:rPr>
            <w:webHidden/>
          </w:rPr>
          <w:instrText xml:space="preserve"> PAGEREF _Toc10622042 \h </w:instrText>
        </w:r>
        <w:r>
          <w:rPr>
            <w:webHidden/>
          </w:rPr>
        </w:r>
        <w:r>
          <w:rPr>
            <w:webHidden/>
          </w:rPr>
          <w:fldChar w:fldCharType="separate"/>
        </w:r>
        <w:r>
          <w:rPr>
            <w:webHidden/>
          </w:rPr>
          <w:t>8</w:t>
        </w:r>
        <w:r>
          <w:rPr>
            <w:webHidden/>
          </w:rPr>
          <w:fldChar w:fldCharType="end"/>
        </w:r>
      </w:hyperlink>
    </w:p>
    <w:p w14:paraId="2AA72160" w14:textId="7C33FEF8" w:rsidR="0065725A" w:rsidRDefault="0065725A">
      <w:pPr>
        <w:pStyle w:val="TOC2"/>
        <w:rPr>
          <w:rFonts w:asciiTheme="minorHAnsi" w:eastAsiaTheme="minorEastAsia" w:hAnsiTheme="minorHAnsi" w:cstheme="minorBidi"/>
          <w:sz w:val="22"/>
          <w:szCs w:val="22"/>
          <w:lang w:eastAsia="en-AU"/>
        </w:rPr>
      </w:pPr>
      <w:hyperlink w:anchor="_Toc10622043" w:history="1">
        <w:r w:rsidRPr="00E2413B">
          <w:rPr>
            <w:rStyle w:val="Hyperlink"/>
          </w:rPr>
          <w:t>Records explained</w:t>
        </w:r>
        <w:r>
          <w:rPr>
            <w:webHidden/>
          </w:rPr>
          <w:tab/>
        </w:r>
        <w:r>
          <w:rPr>
            <w:webHidden/>
          </w:rPr>
          <w:fldChar w:fldCharType="begin"/>
        </w:r>
        <w:r>
          <w:rPr>
            <w:webHidden/>
          </w:rPr>
          <w:instrText xml:space="preserve"> PAGEREF _Toc10622043 \h </w:instrText>
        </w:r>
        <w:r>
          <w:rPr>
            <w:webHidden/>
          </w:rPr>
        </w:r>
        <w:r>
          <w:rPr>
            <w:webHidden/>
          </w:rPr>
          <w:fldChar w:fldCharType="separate"/>
        </w:r>
        <w:r>
          <w:rPr>
            <w:webHidden/>
          </w:rPr>
          <w:t>9</w:t>
        </w:r>
        <w:r>
          <w:rPr>
            <w:webHidden/>
          </w:rPr>
          <w:fldChar w:fldCharType="end"/>
        </w:r>
      </w:hyperlink>
    </w:p>
    <w:p w14:paraId="68B8203C" w14:textId="46396780" w:rsidR="0065725A" w:rsidRDefault="0065725A">
      <w:pPr>
        <w:pStyle w:val="TOC1"/>
        <w:rPr>
          <w:rFonts w:asciiTheme="minorHAnsi" w:eastAsiaTheme="minorEastAsia" w:hAnsiTheme="minorHAnsi" w:cstheme="minorBidi"/>
          <w:b w:val="0"/>
          <w:sz w:val="22"/>
          <w:szCs w:val="22"/>
          <w:lang w:eastAsia="en-AU"/>
        </w:rPr>
      </w:pPr>
      <w:hyperlink w:anchor="_Toc10622044" w:history="1">
        <w:r w:rsidRPr="00E2413B">
          <w:rPr>
            <w:rStyle w:val="Hyperlink"/>
          </w:rPr>
          <w:t>Records – RMS</w:t>
        </w:r>
        <w:r>
          <w:rPr>
            <w:webHidden/>
          </w:rPr>
          <w:tab/>
        </w:r>
        <w:r>
          <w:rPr>
            <w:webHidden/>
          </w:rPr>
          <w:fldChar w:fldCharType="begin"/>
        </w:r>
        <w:r>
          <w:rPr>
            <w:webHidden/>
          </w:rPr>
          <w:instrText xml:space="preserve"> PAGEREF _Toc10622044 \h </w:instrText>
        </w:r>
        <w:r>
          <w:rPr>
            <w:webHidden/>
          </w:rPr>
        </w:r>
        <w:r>
          <w:rPr>
            <w:webHidden/>
          </w:rPr>
          <w:fldChar w:fldCharType="separate"/>
        </w:r>
        <w:r>
          <w:rPr>
            <w:webHidden/>
          </w:rPr>
          <w:t>11</w:t>
        </w:r>
        <w:r>
          <w:rPr>
            <w:webHidden/>
          </w:rPr>
          <w:fldChar w:fldCharType="end"/>
        </w:r>
      </w:hyperlink>
    </w:p>
    <w:p w14:paraId="7AB99F1F" w14:textId="0BEC9722" w:rsidR="0065725A" w:rsidRDefault="0065725A">
      <w:pPr>
        <w:pStyle w:val="TOC2"/>
        <w:rPr>
          <w:rFonts w:asciiTheme="minorHAnsi" w:eastAsiaTheme="minorEastAsia" w:hAnsiTheme="minorHAnsi" w:cstheme="minorBidi"/>
          <w:sz w:val="22"/>
          <w:szCs w:val="22"/>
          <w:lang w:eastAsia="en-AU"/>
        </w:rPr>
      </w:pPr>
      <w:hyperlink w:anchor="_Toc10622045" w:history="1">
        <w:r w:rsidRPr="00E2413B">
          <w:rPr>
            <w:rStyle w:val="Hyperlink"/>
          </w:rPr>
          <w:t>Record 1: Installation certificate(s) of the RMS (attach)</w:t>
        </w:r>
        <w:r>
          <w:rPr>
            <w:webHidden/>
          </w:rPr>
          <w:tab/>
        </w:r>
        <w:r>
          <w:rPr>
            <w:webHidden/>
          </w:rPr>
          <w:fldChar w:fldCharType="begin"/>
        </w:r>
        <w:r>
          <w:rPr>
            <w:webHidden/>
          </w:rPr>
          <w:instrText xml:space="preserve"> PAGEREF _Toc10622045 \h </w:instrText>
        </w:r>
        <w:r>
          <w:rPr>
            <w:webHidden/>
          </w:rPr>
        </w:r>
        <w:r>
          <w:rPr>
            <w:webHidden/>
          </w:rPr>
          <w:fldChar w:fldCharType="separate"/>
        </w:r>
        <w:r>
          <w:rPr>
            <w:webHidden/>
          </w:rPr>
          <w:t>12</w:t>
        </w:r>
        <w:r>
          <w:rPr>
            <w:webHidden/>
          </w:rPr>
          <w:fldChar w:fldCharType="end"/>
        </w:r>
      </w:hyperlink>
    </w:p>
    <w:p w14:paraId="3E1A55BB" w14:textId="315DFEA2" w:rsidR="0065725A" w:rsidRDefault="0065725A">
      <w:pPr>
        <w:pStyle w:val="TOC2"/>
        <w:rPr>
          <w:rFonts w:asciiTheme="minorHAnsi" w:eastAsiaTheme="minorEastAsia" w:hAnsiTheme="minorHAnsi" w:cstheme="minorBidi"/>
          <w:sz w:val="22"/>
          <w:szCs w:val="22"/>
          <w:lang w:eastAsia="en-AU"/>
        </w:rPr>
      </w:pPr>
      <w:hyperlink w:anchor="_Toc10622046" w:history="1">
        <w:r w:rsidRPr="00E2413B">
          <w:rPr>
            <w:rStyle w:val="Hyperlink"/>
          </w:rPr>
          <w:t>Record 2: Food premises map of units</w:t>
        </w:r>
        <w:r>
          <w:rPr>
            <w:webHidden/>
          </w:rPr>
          <w:tab/>
        </w:r>
        <w:r>
          <w:rPr>
            <w:webHidden/>
          </w:rPr>
          <w:fldChar w:fldCharType="begin"/>
        </w:r>
        <w:r>
          <w:rPr>
            <w:webHidden/>
          </w:rPr>
          <w:instrText xml:space="preserve"> PAGEREF _Toc10622046 \h </w:instrText>
        </w:r>
        <w:r>
          <w:rPr>
            <w:webHidden/>
          </w:rPr>
        </w:r>
        <w:r>
          <w:rPr>
            <w:webHidden/>
          </w:rPr>
          <w:fldChar w:fldCharType="separate"/>
        </w:r>
        <w:r>
          <w:rPr>
            <w:webHidden/>
          </w:rPr>
          <w:t>13</w:t>
        </w:r>
        <w:r>
          <w:rPr>
            <w:webHidden/>
          </w:rPr>
          <w:fldChar w:fldCharType="end"/>
        </w:r>
      </w:hyperlink>
    </w:p>
    <w:p w14:paraId="1357CF50" w14:textId="36313F7E" w:rsidR="0065725A" w:rsidRDefault="0065725A">
      <w:pPr>
        <w:pStyle w:val="TOC2"/>
        <w:rPr>
          <w:rFonts w:asciiTheme="minorHAnsi" w:eastAsiaTheme="minorEastAsia" w:hAnsiTheme="minorHAnsi" w:cstheme="minorBidi"/>
          <w:sz w:val="22"/>
          <w:szCs w:val="22"/>
          <w:lang w:eastAsia="en-AU"/>
        </w:rPr>
      </w:pPr>
      <w:hyperlink w:anchor="_Toc10622047" w:history="1">
        <w:r w:rsidRPr="00E2413B">
          <w:rPr>
            <w:rStyle w:val="Hyperlink"/>
          </w:rPr>
          <w:t>Record 3: Hot spot and thermocouple unit map</w:t>
        </w:r>
        <w:r>
          <w:rPr>
            <w:webHidden/>
          </w:rPr>
          <w:tab/>
        </w:r>
        <w:r>
          <w:rPr>
            <w:webHidden/>
          </w:rPr>
          <w:fldChar w:fldCharType="begin"/>
        </w:r>
        <w:r>
          <w:rPr>
            <w:webHidden/>
          </w:rPr>
          <w:instrText xml:space="preserve"> PAGEREF _Toc10622047 \h </w:instrText>
        </w:r>
        <w:r>
          <w:rPr>
            <w:webHidden/>
          </w:rPr>
        </w:r>
        <w:r>
          <w:rPr>
            <w:webHidden/>
          </w:rPr>
          <w:fldChar w:fldCharType="separate"/>
        </w:r>
        <w:r>
          <w:rPr>
            <w:webHidden/>
          </w:rPr>
          <w:t>14</w:t>
        </w:r>
        <w:r>
          <w:rPr>
            <w:webHidden/>
          </w:rPr>
          <w:fldChar w:fldCharType="end"/>
        </w:r>
      </w:hyperlink>
    </w:p>
    <w:p w14:paraId="2AB8E484" w14:textId="50F834B2" w:rsidR="0065725A" w:rsidRDefault="0065725A">
      <w:pPr>
        <w:pStyle w:val="TOC2"/>
        <w:rPr>
          <w:rFonts w:asciiTheme="minorHAnsi" w:eastAsiaTheme="minorEastAsia" w:hAnsiTheme="minorHAnsi" w:cstheme="minorBidi"/>
          <w:sz w:val="22"/>
          <w:szCs w:val="22"/>
          <w:lang w:eastAsia="en-AU"/>
        </w:rPr>
      </w:pPr>
      <w:hyperlink w:anchor="_Toc10622048" w:history="1">
        <w:r w:rsidRPr="00E2413B">
          <w:rPr>
            <w:rStyle w:val="Hyperlink"/>
          </w:rPr>
          <w:t>Record 4: Calibration record for probe thermometers</w:t>
        </w:r>
        <w:r>
          <w:rPr>
            <w:webHidden/>
          </w:rPr>
          <w:tab/>
        </w:r>
        <w:r>
          <w:rPr>
            <w:webHidden/>
          </w:rPr>
          <w:fldChar w:fldCharType="begin"/>
        </w:r>
        <w:r>
          <w:rPr>
            <w:webHidden/>
          </w:rPr>
          <w:instrText xml:space="preserve"> PAGEREF _Toc10622048 \h </w:instrText>
        </w:r>
        <w:r>
          <w:rPr>
            <w:webHidden/>
          </w:rPr>
        </w:r>
        <w:r>
          <w:rPr>
            <w:webHidden/>
          </w:rPr>
          <w:fldChar w:fldCharType="separate"/>
        </w:r>
        <w:r>
          <w:rPr>
            <w:webHidden/>
          </w:rPr>
          <w:t>15</w:t>
        </w:r>
        <w:r>
          <w:rPr>
            <w:webHidden/>
          </w:rPr>
          <w:fldChar w:fldCharType="end"/>
        </w:r>
      </w:hyperlink>
    </w:p>
    <w:p w14:paraId="12235520" w14:textId="402E8385" w:rsidR="0065725A" w:rsidRDefault="0065725A">
      <w:pPr>
        <w:pStyle w:val="TOC2"/>
        <w:rPr>
          <w:rFonts w:asciiTheme="minorHAnsi" w:eastAsiaTheme="minorEastAsia" w:hAnsiTheme="minorHAnsi" w:cstheme="minorBidi"/>
          <w:sz w:val="22"/>
          <w:szCs w:val="22"/>
          <w:lang w:eastAsia="en-AU"/>
        </w:rPr>
      </w:pPr>
      <w:hyperlink w:anchor="_Toc10622049" w:history="1">
        <w:r w:rsidRPr="00E2413B">
          <w:rPr>
            <w:rStyle w:val="Hyperlink"/>
          </w:rPr>
          <w:t>Record 5: Calibration record for RMS</w:t>
        </w:r>
        <w:r>
          <w:rPr>
            <w:webHidden/>
          </w:rPr>
          <w:tab/>
        </w:r>
        <w:r>
          <w:rPr>
            <w:webHidden/>
          </w:rPr>
          <w:fldChar w:fldCharType="begin"/>
        </w:r>
        <w:r>
          <w:rPr>
            <w:webHidden/>
          </w:rPr>
          <w:instrText xml:space="preserve"> PAGEREF _Toc10622049 \h </w:instrText>
        </w:r>
        <w:r>
          <w:rPr>
            <w:webHidden/>
          </w:rPr>
        </w:r>
        <w:r>
          <w:rPr>
            <w:webHidden/>
          </w:rPr>
          <w:fldChar w:fldCharType="separate"/>
        </w:r>
        <w:r>
          <w:rPr>
            <w:webHidden/>
          </w:rPr>
          <w:t>16</w:t>
        </w:r>
        <w:r>
          <w:rPr>
            <w:webHidden/>
          </w:rPr>
          <w:fldChar w:fldCharType="end"/>
        </w:r>
      </w:hyperlink>
    </w:p>
    <w:p w14:paraId="708576CD" w14:textId="01833E40" w:rsidR="0065725A" w:rsidRDefault="0065725A">
      <w:pPr>
        <w:pStyle w:val="TOC2"/>
        <w:rPr>
          <w:rFonts w:asciiTheme="minorHAnsi" w:eastAsiaTheme="minorEastAsia" w:hAnsiTheme="minorHAnsi" w:cstheme="minorBidi"/>
          <w:sz w:val="22"/>
          <w:szCs w:val="22"/>
          <w:lang w:eastAsia="en-AU"/>
        </w:rPr>
      </w:pPr>
      <w:hyperlink w:anchor="_Toc10622050" w:history="1">
        <w:r w:rsidRPr="00E2413B">
          <w:rPr>
            <w:rStyle w:val="Hyperlink"/>
          </w:rPr>
          <w:t>Record 6: Daily temperature and location record</w:t>
        </w:r>
        <w:r>
          <w:rPr>
            <w:webHidden/>
          </w:rPr>
          <w:tab/>
        </w:r>
        <w:r>
          <w:rPr>
            <w:webHidden/>
          </w:rPr>
          <w:fldChar w:fldCharType="begin"/>
        </w:r>
        <w:r>
          <w:rPr>
            <w:webHidden/>
          </w:rPr>
          <w:instrText xml:space="preserve"> PAGEREF _Toc10622050 \h </w:instrText>
        </w:r>
        <w:r>
          <w:rPr>
            <w:webHidden/>
          </w:rPr>
        </w:r>
        <w:r>
          <w:rPr>
            <w:webHidden/>
          </w:rPr>
          <w:fldChar w:fldCharType="separate"/>
        </w:r>
        <w:r>
          <w:rPr>
            <w:webHidden/>
          </w:rPr>
          <w:t>17</w:t>
        </w:r>
        <w:r>
          <w:rPr>
            <w:webHidden/>
          </w:rPr>
          <w:fldChar w:fldCharType="end"/>
        </w:r>
      </w:hyperlink>
    </w:p>
    <w:p w14:paraId="4B2B8FEE" w14:textId="47334719" w:rsidR="0065725A" w:rsidRDefault="0065725A">
      <w:pPr>
        <w:pStyle w:val="TOC2"/>
        <w:rPr>
          <w:rFonts w:asciiTheme="minorHAnsi" w:eastAsiaTheme="minorEastAsia" w:hAnsiTheme="minorHAnsi" w:cstheme="minorBidi"/>
          <w:sz w:val="22"/>
          <w:szCs w:val="22"/>
          <w:lang w:eastAsia="en-AU"/>
        </w:rPr>
      </w:pPr>
      <w:hyperlink w:anchor="_Toc10622051" w:history="1">
        <w:r w:rsidRPr="00E2413B">
          <w:rPr>
            <w:rStyle w:val="Hyperlink"/>
          </w:rPr>
          <w:t>Record 7: Alarm exception report</w:t>
        </w:r>
        <w:r>
          <w:rPr>
            <w:webHidden/>
          </w:rPr>
          <w:tab/>
        </w:r>
        <w:r>
          <w:rPr>
            <w:webHidden/>
          </w:rPr>
          <w:fldChar w:fldCharType="begin"/>
        </w:r>
        <w:r>
          <w:rPr>
            <w:webHidden/>
          </w:rPr>
          <w:instrText xml:space="preserve"> PAGEREF _Toc10622051 \h </w:instrText>
        </w:r>
        <w:r>
          <w:rPr>
            <w:webHidden/>
          </w:rPr>
        </w:r>
        <w:r>
          <w:rPr>
            <w:webHidden/>
          </w:rPr>
          <w:fldChar w:fldCharType="separate"/>
        </w:r>
        <w:r>
          <w:rPr>
            <w:webHidden/>
          </w:rPr>
          <w:t>18</w:t>
        </w:r>
        <w:r>
          <w:rPr>
            <w:webHidden/>
          </w:rPr>
          <w:fldChar w:fldCharType="end"/>
        </w:r>
      </w:hyperlink>
    </w:p>
    <w:p w14:paraId="613D883B" w14:textId="4B9D73FE" w:rsidR="0065725A" w:rsidRDefault="0065725A">
      <w:pPr>
        <w:pStyle w:val="TOC2"/>
        <w:rPr>
          <w:rFonts w:asciiTheme="minorHAnsi" w:eastAsiaTheme="minorEastAsia" w:hAnsiTheme="minorHAnsi" w:cstheme="minorBidi"/>
          <w:sz w:val="22"/>
          <w:szCs w:val="22"/>
          <w:lang w:eastAsia="en-AU"/>
        </w:rPr>
      </w:pPr>
      <w:hyperlink w:anchor="_Toc10622052" w:history="1">
        <w:r w:rsidRPr="00E2413B">
          <w:rPr>
            <w:rStyle w:val="Hyperlink"/>
          </w:rPr>
          <w:t>Record 8: Corrective actions log</w:t>
        </w:r>
        <w:r>
          <w:rPr>
            <w:webHidden/>
          </w:rPr>
          <w:tab/>
        </w:r>
        <w:r>
          <w:rPr>
            <w:webHidden/>
          </w:rPr>
          <w:fldChar w:fldCharType="begin"/>
        </w:r>
        <w:r>
          <w:rPr>
            <w:webHidden/>
          </w:rPr>
          <w:instrText xml:space="preserve"> PAGEREF _Toc10622052 \h </w:instrText>
        </w:r>
        <w:r>
          <w:rPr>
            <w:webHidden/>
          </w:rPr>
        </w:r>
        <w:r>
          <w:rPr>
            <w:webHidden/>
          </w:rPr>
          <w:fldChar w:fldCharType="separate"/>
        </w:r>
        <w:r>
          <w:rPr>
            <w:webHidden/>
          </w:rPr>
          <w:t>19</w:t>
        </w:r>
        <w:r>
          <w:rPr>
            <w:webHidden/>
          </w:rPr>
          <w:fldChar w:fldCharType="end"/>
        </w:r>
      </w:hyperlink>
    </w:p>
    <w:p w14:paraId="10A0396C" w14:textId="1BC97EE9" w:rsidR="0065725A" w:rsidRDefault="0065725A">
      <w:pPr>
        <w:pStyle w:val="TOC2"/>
        <w:rPr>
          <w:rFonts w:asciiTheme="minorHAnsi" w:eastAsiaTheme="minorEastAsia" w:hAnsiTheme="minorHAnsi" w:cstheme="minorBidi"/>
          <w:sz w:val="22"/>
          <w:szCs w:val="22"/>
          <w:lang w:eastAsia="en-AU"/>
        </w:rPr>
      </w:pPr>
      <w:hyperlink w:anchor="_Toc10622053" w:history="1">
        <w:r w:rsidRPr="00E2413B">
          <w:rPr>
            <w:rStyle w:val="Hyperlink"/>
          </w:rPr>
          <w:t>Record 9: Report</w:t>
        </w:r>
        <w:r>
          <w:rPr>
            <w:webHidden/>
          </w:rPr>
          <w:tab/>
        </w:r>
        <w:r>
          <w:rPr>
            <w:webHidden/>
          </w:rPr>
          <w:fldChar w:fldCharType="begin"/>
        </w:r>
        <w:r>
          <w:rPr>
            <w:webHidden/>
          </w:rPr>
          <w:instrText xml:space="preserve"> PAGEREF _Toc10622053 \h </w:instrText>
        </w:r>
        <w:r>
          <w:rPr>
            <w:webHidden/>
          </w:rPr>
        </w:r>
        <w:r>
          <w:rPr>
            <w:webHidden/>
          </w:rPr>
          <w:fldChar w:fldCharType="separate"/>
        </w:r>
        <w:r>
          <w:rPr>
            <w:webHidden/>
          </w:rPr>
          <w:t>20</w:t>
        </w:r>
        <w:r>
          <w:rPr>
            <w:webHidden/>
          </w:rPr>
          <w:fldChar w:fldCharType="end"/>
        </w:r>
      </w:hyperlink>
    </w:p>
    <w:p w14:paraId="5F96DE4F" w14:textId="27A34499" w:rsidR="003E2E12" w:rsidRPr="003072C6" w:rsidRDefault="00E15DA9" w:rsidP="00213772">
      <w:pPr>
        <w:pStyle w:val="TOC2"/>
        <w:rPr>
          <w:noProof w:val="0"/>
        </w:rPr>
      </w:pPr>
      <w:r w:rsidRPr="003072C6">
        <w:rPr>
          <w:noProof w:val="0"/>
        </w:rPr>
        <w:fldChar w:fldCharType="end"/>
      </w:r>
    </w:p>
    <w:p w14:paraId="39DB6D78" w14:textId="77777777" w:rsidR="00AC0C3B" w:rsidRPr="003072C6" w:rsidRDefault="003E2E12" w:rsidP="00E91933">
      <w:pPr>
        <w:pStyle w:val="DHHSbody"/>
      </w:pPr>
      <w:r w:rsidRPr="003072C6">
        <w:br w:type="page"/>
      </w:r>
    </w:p>
    <w:p w14:paraId="3203563B"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450FF3C5" w14:textId="77777777" w:rsidR="00940832" w:rsidRDefault="00940832" w:rsidP="00940832">
      <w:pPr>
        <w:pStyle w:val="Heading1"/>
      </w:pPr>
      <w:bookmarkStart w:id="0" w:name="_Toc447869334"/>
      <w:bookmarkStart w:id="1" w:name="_Toc10622031"/>
      <w:r>
        <w:lastRenderedPageBreak/>
        <w:t>Purpose</w:t>
      </w:r>
      <w:bookmarkEnd w:id="0"/>
      <w:bookmarkEnd w:id="1"/>
    </w:p>
    <w:p w14:paraId="10079A58" w14:textId="5E759ED8" w:rsidR="00940832" w:rsidRDefault="00940832" w:rsidP="00940832">
      <w:pPr>
        <w:pStyle w:val="DHHSbody"/>
      </w:pPr>
      <w:r>
        <w:t xml:space="preserve">This document is for </w:t>
      </w:r>
      <w:r w:rsidR="009A17F3">
        <w:t xml:space="preserve">Victorian </w:t>
      </w:r>
      <w:r>
        <w:t>class 2 fixed food premises using, or intending to use, a remote temperature monitoring system. A remote temperature monitoring system uses air temperature readings to control the temperature of one or more refrigeration and/or freezer units in</w:t>
      </w:r>
      <w:r w:rsidR="005F57B2">
        <w:t xml:space="preserve"> </w:t>
      </w:r>
      <w:r>
        <w:t>a food premises. This guide will assist with</w:t>
      </w:r>
      <w:r w:rsidR="005F57B2">
        <w:t xml:space="preserve"> </w:t>
      </w:r>
      <w:r>
        <w:t>the development of monitoring system records as evidence</w:t>
      </w:r>
      <w:r w:rsidR="009A17F3">
        <w:t>,</w:t>
      </w:r>
      <w:r>
        <w:t xml:space="preserve"> showing how the system has been validated for use and how it is maintained to keep food within safe food temperatures. This evidence</w:t>
      </w:r>
      <w:r w:rsidR="005C0C70">
        <w:t xml:space="preserve"> is additional to</w:t>
      </w:r>
      <w:r>
        <w:t xml:space="preserve"> </w:t>
      </w:r>
      <w:r w:rsidR="005C0C70">
        <w:t xml:space="preserve">the requirements of a business’ </w:t>
      </w:r>
      <w:r>
        <w:t>food safety program (FSP) .</w:t>
      </w:r>
    </w:p>
    <w:p w14:paraId="0EB8EA47" w14:textId="77777777" w:rsidR="00940832" w:rsidRDefault="00940832" w:rsidP="00940832">
      <w:pPr>
        <w:pStyle w:val="Heading2"/>
      </w:pPr>
      <w:bookmarkStart w:id="2" w:name="_Toc447869335"/>
      <w:bookmarkStart w:id="3" w:name="_Toc10622032"/>
      <w:r>
        <w:t>Background</w:t>
      </w:r>
      <w:bookmarkEnd w:id="2"/>
      <w:bookmarkEnd w:id="3"/>
    </w:p>
    <w:p w14:paraId="67006422" w14:textId="73CE4B1A" w:rsidR="00940832" w:rsidRDefault="00940832" w:rsidP="00940832">
      <w:pPr>
        <w:pStyle w:val="DHHSbody"/>
      </w:pPr>
      <w:r>
        <w:t xml:space="preserve">A class 2 food premises may use an independent FSP developed for the business, or a template registered with the Department of Health and Human Services (the department). When a business chooses to use an independent FSP, an audit by a department-approved food safety auditor is required at least once a year. If you choose to use a department-registered FSP template, the registering council will </w:t>
      </w:r>
      <w:proofErr w:type="gramStart"/>
      <w:r>
        <w:t>conduct an assessment of</w:t>
      </w:r>
      <w:proofErr w:type="gramEnd"/>
      <w:r>
        <w:t xml:space="preserve"> the premises at least once </w:t>
      </w:r>
      <w:r w:rsidR="005F57B2">
        <w:t>during the registration period (12 months)</w:t>
      </w:r>
      <w:r>
        <w:t xml:space="preserve">. The most widely used of the FSP templates is the department-developed FSP </w:t>
      </w:r>
      <w:r w:rsidRPr="00645B0A">
        <w:t xml:space="preserve">template (No.1 version </w:t>
      </w:r>
      <w:r>
        <w:t>3</w:t>
      </w:r>
      <w:r w:rsidRPr="00645B0A">
        <w:t>). This</w:t>
      </w:r>
      <w:r>
        <w:t xml:space="preserve"> FSP template is for use by class 2 retail and food service businesses whose food handling activities are adequately addressed within the </w:t>
      </w:r>
      <w:r w:rsidR="0079171D">
        <w:t>FSP template</w:t>
      </w:r>
      <w:r>
        <w:t xml:space="preserve">. </w:t>
      </w:r>
    </w:p>
    <w:p w14:paraId="30B19792" w14:textId="14931D37" w:rsidR="0079171D" w:rsidRDefault="00940832" w:rsidP="0079171D">
      <w:pPr>
        <w:pStyle w:val="DHHSbody"/>
      </w:pPr>
      <w:r>
        <w:t xml:space="preserve">The FSP template contains sections on practices to keep food safe, support programs to achieve this, and records to be used to document these activities. </w:t>
      </w:r>
      <w:r w:rsidR="0079171D">
        <w:t>The records section provides examples and will help you to develop your own record-keeping system, including remote temperature monitoring systems, providing they meet the outcomes of the record-keeping requirement. As advised in the FSP template, you must satisfy your registering council that your business meets this outcome.</w:t>
      </w:r>
    </w:p>
    <w:p w14:paraId="150E4AFD" w14:textId="70DFFD56" w:rsidR="00940832" w:rsidRDefault="00940832" w:rsidP="00940832">
      <w:pPr>
        <w:pStyle w:val="DHHSbody"/>
      </w:pPr>
      <w:r>
        <w:t>This guide will support the use of a business’ FSP and, when using remote monitoring for temperature control</w:t>
      </w:r>
      <w:r w:rsidR="0079171D">
        <w:t>,</w:t>
      </w:r>
      <w:r>
        <w:t xml:space="preserve"> of food storage units</w:t>
      </w:r>
      <w:r w:rsidR="0079171D">
        <w:t>. It</w:t>
      </w:r>
      <w:r>
        <w:t xml:space="preserve"> will provide </w:t>
      </w:r>
      <w:r w:rsidR="001135E0">
        <w:t xml:space="preserve">the registering council or food safety auditor </w:t>
      </w:r>
      <w:r>
        <w:t>evidence of how the remote monitoring system (RMS) has been established and maintained.</w:t>
      </w:r>
    </w:p>
    <w:p w14:paraId="4D054F59" w14:textId="77777777" w:rsidR="00940832" w:rsidRDefault="00940832" w:rsidP="00940832">
      <w:pPr>
        <w:pStyle w:val="DHHSbody"/>
      </w:pPr>
      <w:r>
        <w:t>Remote monitoring of temperatures is becoming common</w:t>
      </w:r>
      <w:r w:rsidR="009A17F3">
        <w:t xml:space="preserve"> in</w:t>
      </w:r>
      <w:r>
        <w:t xml:space="preserve"> many</w:t>
      </w:r>
      <w:r w:rsidR="009A17F3">
        <w:t xml:space="preserve"> food</w:t>
      </w:r>
      <w:r>
        <w:t xml:space="preserve"> businesses </w:t>
      </w:r>
      <w:r w:rsidR="00D46C2A">
        <w:t>to</w:t>
      </w:r>
      <w:r>
        <w:t xml:space="preserve"> ensure food is being kept at safe temperatures. However, validation and verification of this system should occur on a regular basis to demonstrate that food safety requirements are being met. Validation is the documented act of demonstrating that a procedure, process and activity will consistently lead to the expected results. </w:t>
      </w:r>
    </w:p>
    <w:p w14:paraId="5FC1EF88" w14:textId="461B9B62" w:rsidR="00940832" w:rsidRDefault="00940832" w:rsidP="00940832">
      <w:pPr>
        <w:pStyle w:val="DHHSbody"/>
      </w:pPr>
      <w:r>
        <w:t xml:space="preserve">To ensure food safety and maintain compliance </w:t>
      </w:r>
      <w:r w:rsidR="001135E0">
        <w:t>with</w:t>
      </w:r>
      <w:r>
        <w:t xml:space="preserve"> the </w:t>
      </w:r>
      <w:r w:rsidRPr="007C7F32">
        <w:rPr>
          <w:i/>
        </w:rPr>
        <w:t>Food Act 1984</w:t>
      </w:r>
      <w:r>
        <w:rPr>
          <w:i/>
        </w:rPr>
        <w:t xml:space="preserve"> </w:t>
      </w:r>
      <w:r w:rsidRPr="007C7F32">
        <w:t>(the Act)</w:t>
      </w:r>
      <w:r>
        <w:t>, refrigeration and freezer units must hold potentially hazardous food at the correct temperatures. These are:</w:t>
      </w:r>
    </w:p>
    <w:p w14:paraId="2E0F2B52" w14:textId="77777777" w:rsidR="00940832" w:rsidRDefault="00940832" w:rsidP="00940832">
      <w:pPr>
        <w:pStyle w:val="DHHSbullet1"/>
      </w:pPr>
      <w:r>
        <w:t xml:space="preserve">chilled food must be held below 5 °C </w:t>
      </w:r>
    </w:p>
    <w:p w14:paraId="16FDA662" w14:textId="5AC777BD" w:rsidR="00940832" w:rsidRDefault="00940832" w:rsidP="00940832">
      <w:pPr>
        <w:pStyle w:val="DHHSbullet1lastline"/>
      </w:pPr>
      <w:r>
        <w:t xml:space="preserve">frozen food </w:t>
      </w:r>
      <w:r w:rsidR="00D46C2A">
        <w:t>must be kept frozen hard. A temperature for frozen food has not been specified</w:t>
      </w:r>
      <w:r w:rsidR="000C7DB2">
        <w:t xml:space="preserve"> by the Australia New Zealand Food </w:t>
      </w:r>
      <w:r w:rsidR="008276A7">
        <w:t>Standards</w:t>
      </w:r>
      <w:r w:rsidR="000C7DB2">
        <w:t xml:space="preserve"> Code</w:t>
      </w:r>
      <w:r w:rsidR="00D46C2A">
        <w:t xml:space="preserve">, but food businesses should </w:t>
      </w:r>
      <w:r w:rsidR="000C7DB2">
        <w:t>follow</w:t>
      </w:r>
      <w:r w:rsidR="00D46C2A">
        <w:t xml:space="preserve"> food manufactu</w:t>
      </w:r>
      <w:r w:rsidR="000C7DB2">
        <w:t>r</w:t>
      </w:r>
      <w:r w:rsidR="00D46C2A">
        <w:t xml:space="preserve">er’s storage instructions to </w:t>
      </w:r>
      <w:r w:rsidR="000C7DB2">
        <w:t>maintain</w:t>
      </w:r>
      <w:r w:rsidR="00D46C2A">
        <w:t xml:space="preserve"> product quality and shelf life</w:t>
      </w:r>
      <w:r w:rsidR="001135E0">
        <w:t xml:space="preserve"> where they are provided</w:t>
      </w:r>
      <w:r>
        <w:t>.</w:t>
      </w:r>
    </w:p>
    <w:p w14:paraId="1BE4BCEB" w14:textId="7C8D9C85" w:rsidR="00940832" w:rsidRDefault="00940832" w:rsidP="00940832">
      <w:pPr>
        <w:pStyle w:val="DHHSbody"/>
      </w:pPr>
      <w:r>
        <w:t xml:space="preserve">Hot food units must keep food above 60 °C or you may use the two-hour / four-hour rule for holding food under 60 °C. The scope of this </w:t>
      </w:r>
      <w:r w:rsidR="001135E0">
        <w:t xml:space="preserve">guide </w:t>
      </w:r>
      <w:r>
        <w:t xml:space="preserve">is for chilled and freezer </w:t>
      </w:r>
      <w:r w:rsidR="00510412">
        <w:t>units;</w:t>
      </w:r>
      <w:r>
        <w:t xml:space="preserve"> </w:t>
      </w:r>
      <w:r w:rsidR="0065725A">
        <w:t>therefore,</w:t>
      </w:r>
      <w:r>
        <w:t xml:space="preserve"> hot holding units will not be addressed in this </w:t>
      </w:r>
      <w:r w:rsidR="000C7DB2">
        <w:t>guide</w:t>
      </w:r>
      <w:r>
        <w:t xml:space="preserve">. </w:t>
      </w:r>
    </w:p>
    <w:p w14:paraId="31304981" w14:textId="77777777" w:rsidR="00940832" w:rsidRDefault="00940832" w:rsidP="00940832">
      <w:pPr>
        <w:pStyle w:val="Heading2"/>
      </w:pPr>
      <w:bookmarkStart w:id="4" w:name="_Toc447869336"/>
      <w:bookmarkStart w:id="5" w:name="_Toc10622033"/>
      <w:r>
        <w:t>Requirements</w:t>
      </w:r>
      <w:bookmarkEnd w:id="4"/>
      <w:bookmarkEnd w:id="5"/>
      <w:r>
        <w:t xml:space="preserve"> </w:t>
      </w:r>
    </w:p>
    <w:p w14:paraId="2480B44E" w14:textId="77777777" w:rsidR="00940832" w:rsidRDefault="00940832" w:rsidP="00940832">
      <w:pPr>
        <w:pStyle w:val="DHHSbody"/>
      </w:pPr>
      <w:r>
        <w:t>An RMS must consist of:</w:t>
      </w:r>
    </w:p>
    <w:p w14:paraId="7891D106" w14:textId="77777777" w:rsidR="00940832" w:rsidRDefault="00940832" w:rsidP="00940832">
      <w:pPr>
        <w:pStyle w:val="DHHSbullet1"/>
      </w:pPr>
      <w:r>
        <w:t>monitoring and reporting showing (at a minimum) twice daily temperature readings</w:t>
      </w:r>
    </w:p>
    <w:p w14:paraId="0D0CD855" w14:textId="77777777" w:rsidR="00940832" w:rsidRDefault="00940832" w:rsidP="00940832">
      <w:pPr>
        <w:pStyle w:val="DHHSbullet1"/>
      </w:pPr>
      <w:r>
        <w:t>triggering of alarms when a refrigeration/freezer unit is not holding food within the set temperature limits</w:t>
      </w:r>
      <w:r w:rsidR="005F57B2">
        <w:t>. A time buffer of up to 30 minutes may be in place to prevent brief temperature fluctuations from triggering the system alarm</w:t>
      </w:r>
    </w:p>
    <w:p w14:paraId="40D3DFD0" w14:textId="77777777" w:rsidR="00940832" w:rsidRDefault="00940832" w:rsidP="00940832">
      <w:pPr>
        <w:pStyle w:val="DHHSbullet1"/>
      </w:pPr>
      <w:r>
        <w:lastRenderedPageBreak/>
        <w:t>documented corrective actions that were taken when temperature control issues occurred</w:t>
      </w:r>
    </w:p>
    <w:p w14:paraId="1B3E0B7A" w14:textId="77777777" w:rsidR="00940832" w:rsidRDefault="00940832" w:rsidP="00940832">
      <w:pPr>
        <w:pStyle w:val="DHHSbullet1"/>
      </w:pPr>
      <w:r>
        <w:t>thermocouple accuracy of +/</w:t>
      </w:r>
      <w:r w:rsidR="008276A7">
        <w:t xml:space="preserve">- </w:t>
      </w:r>
      <w:r>
        <w:t>1 °C</w:t>
      </w:r>
    </w:p>
    <w:p w14:paraId="364B03CA" w14:textId="77777777" w:rsidR="00262857" w:rsidRDefault="00940832" w:rsidP="00940832">
      <w:pPr>
        <w:pStyle w:val="DHHSbullet1"/>
      </w:pPr>
      <w:r>
        <w:t xml:space="preserve">validation of the system to demonstrate that the system produces consistently accurate results </w:t>
      </w:r>
    </w:p>
    <w:p w14:paraId="76DD2642" w14:textId="77777777" w:rsidR="00940832" w:rsidRDefault="00940832" w:rsidP="00940832">
      <w:pPr>
        <w:pStyle w:val="DHHSbullet1"/>
      </w:pPr>
      <w:r>
        <w:t>annual calibration of the system – thermocouples and alarms</w:t>
      </w:r>
    </w:p>
    <w:p w14:paraId="1D11B5EE" w14:textId="77777777" w:rsidR="00940832" w:rsidRDefault="00940832" w:rsidP="00940832">
      <w:pPr>
        <w:pStyle w:val="DHHSbullet1lastline"/>
      </w:pPr>
      <w:r>
        <w:t>a maintenance program in place to ensure continuous operation of the system.</w:t>
      </w:r>
    </w:p>
    <w:p w14:paraId="4B7D19FE" w14:textId="77777777" w:rsidR="00940832" w:rsidRDefault="00940832" w:rsidP="00940832">
      <w:pPr>
        <w:pStyle w:val="Heading2"/>
      </w:pPr>
      <w:bookmarkStart w:id="6" w:name="_Toc447869337"/>
      <w:bookmarkStart w:id="7" w:name="_Toc10622034"/>
      <w:r>
        <w:t>Evidence outcome</w:t>
      </w:r>
      <w:bookmarkEnd w:id="6"/>
      <w:bookmarkEnd w:id="7"/>
    </w:p>
    <w:p w14:paraId="195AF766" w14:textId="77777777" w:rsidR="00940832" w:rsidRDefault="00940832" w:rsidP="00940832">
      <w:pPr>
        <w:pStyle w:val="DHHSbody"/>
      </w:pPr>
      <w:r>
        <w:t xml:space="preserve">Evidence should demonstrate that: </w:t>
      </w:r>
    </w:p>
    <w:p w14:paraId="51D1BA87" w14:textId="77777777" w:rsidR="00940832" w:rsidRDefault="00940832" w:rsidP="00940832">
      <w:pPr>
        <w:pStyle w:val="DHHSbullet1"/>
      </w:pPr>
      <w:r>
        <w:t xml:space="preserve">the RMS is reliable </w:t>
      </w:r>
    </w:p>
    <w:p w14:paraId="75EDA8E7" w14:textId="77777777" w:rsidR="00940832" w:rsidRDefault="00940832" w:rsidP="00940832">
      <w:pPr>
        <w:pStyle w:val="DHHSbullet1"/>
      </w:pPr>
      <w:r>
        <w:t xml:space="preserve">food stored in the unit is continuously held within the safe temperature range </w:t>
      </w:r>
    </w:p>
    <w:p w14:paraId="39759A48" w14:textId="57C397CA" w:rsidR="00940832" w:rsidRDefault="00940832" w:rsidP="00940832">
      <w:pPr>
        <w:pStyle w:val="DHHSbullet1"/>
      </w:pPr>
      <w:r>
        <w:t>when the food held in the unit exceeds set temperature limits the system alarm</w:t>
      </w:r>
      <w:r w:rsidR="001135E0">
        <w:t xml:space="preserve"> i</w:t>
      </w:r>
      <w:r>
        <w:t xml:space="preserve">s </w:t>
      </w:r>
      <w:r w:rsidR="001135E0">
        <w:t>triggered</w:t>
      </w:r>
    </w:p>
    <w:p w14:paraId="6FAC9970" w14:textId="77777777" w:rsidR="00940832" w:rsidRDefault="00940832" w:rsidP="00940832">
      <w:pPr>
        <w:pStyle w:val="DHHSbullet1"/>
      </w:pPr>
      <w:r>
        <w:t>the system produces consistently accurate results</w:t>
      </w:r>
    </w:p>
    <w:p w14:paraId="4B87635C" w14:textId="77777777" w:rsidR="00940832" w:rsidRDefault="00940832" w:rsidP="00940832">
      <w:pPr>
        <w:pStyle w:val="DHHSbullet1lastline"/>
      </w:pPr>
      <w:r>
        <w:t>system results have been validated.</w:t>
      </w:r>
    </w:p>
    <w:p w14:paraId="23FB9C10" w14:textId="77777777" w:rsidR="00940832" w:rsidRDefault="00940832" w:rsidP="00940832">
      <w:pPr>
        <w:rPr>
          <w:rFonts w:ascii="Arial" w:hAnsi="Arial"/>
          <w:b/>
          <w:color w:val="201547"/>
          <w:sz w:val="28"/>
          <w:szCs w:val="28"/>
        </w:rPr>
      </w:pPr>
      <w:r>
        <w:br w:type="page"/>
      </w:r>
    </w:p>
    <w:p w14:paraId="069ECAE9" w14:textId="56811302" w:rsidR="00940832" w:rsidRDefault="00940832" w:rsidP="00940832">
      <w:pPr>
        <w:pStyle w:val="Heading1"/>
      </w:pPr>
      <w:bookmarkStart w:id="8" w:name="_Toc447869338"/>
      <w:bookmarkStart w:id="9" w:name="_Toc10622035"/>
      <w:r>
        <w:lastRenderedPageBreak/>
        <w:t>Systems</w:t>
      </w:r>
      <w:bookmarkEnd w:id="8"/>
      <w:bookmarkEnd w:id="9"/>
    </w:p>
    <w:p w14:paraId="14DB0FDC" w14:textId="77777777" w:rsidR="00940832" w:rsidRDefault="00940832" w:rsidP="00940832">
      <w:pPr>
        <w:pStyle w:val="Heading2"/>
      </w:pPr>
      <w:bookmarkStart w:id="10" w:name="_Toc447869339"/>
      <w:bookmarkStart w:id="11" w:name="_Toc10622036"/>
      <w:r>
        <w:t>Newly installed systems</w:t>
      </w:r>
      <w:bookmarkEnd w:id="10"/>
      <w:bookmarkEnd w:id="11"/>
    </w:p>
    <w:p w14:paraId="32FC1BC7" w14:textId="47E90DFB" w:rsidR="00940832" w:rsidRDefault="00940832" w:rsidP="00940832">
      <w:pPr>
        <w:pStyle w:val="DHHSbody"/>
      </w:pPr>
      <w:r>
        <w:t>A</w:t>
      </w:r>
      <w:r w:rsidR="001135E0">
        <w:t>n RMS</w:t>
      </w:r>
      <w:r>
        <w:t xml:space="preserve"> that has been installed within the previous three months is considered a newly installed system. </w:t>
      </w:r>
    </w:p>
    <w:p w14:paraId="0CC26542" w14:textId="77777777" w:rsidR="00940832" w:rsidRDefault="00940832" w:rsidP="00940832">
      <w:pPr>
        <w:pStyle w:val="DHHSbody"/>
      </w:pPr>
      <w:r>
        <w:t>This system will require manual temperature recording in conjunction with automated monitoring to build up a history of its operation. Taking manual temperature measurements will verify that the RMS is working as intended. Manual temperature recording is performed using a calibrated probe thermometer only. Other methods of temperature recording, including infrared devices, are not suitable.</w:t>
      </w:r>
    </w:p>
    <w:p w14:paraId="18B33ECA" w14:textId="204F4775" w:rsidR="00940832" w:rsidRDefault="00940832" w:rsidP="00940832">
      <w:pPr>
        <w:pStyle w:val="DHHSbody"/>
      </w:pPr>
      <w:r>
        <w:t xml:space="preserve">This system validation should occur over 30 days; however, this may be extended if ongoing issues prevent corrective actions being closed. In this time the physical temperature of random food items at </w:t>
      </w:r>
      <w:proofErr w:type="gramStart"/>
      <w:r>
        <w:t>different locations</w:t>
      </w:r>
      <w:proofErr w:type="gramEnd"/>
      <w:r>
        <w:t xml:space="preserve"> in the storage or display unit will be recorded twice a day using a probe thermometer </w:t>
      </w:r>
      <w:r w:rsidR="00262857">
        <w:t>and</w:t>
      </w:r>
      <w:r>
        <w:t xml:space="preserve"> at any time an alarm is triggered by the RMS. The RMS records are to be reviewed against the records generated by the physical temperature recording. Any out-of-specification temperatures must be justified with appropriate corrective actions.</w:t>
      </w:r>
    </w:p>
    <w:p w14:paraId="2F7C8C7F" w14:textId="14A90748" w:rsidR="00940832" w:rsidRDefault="00940832" w:rsidP="00940832">
      <w:pPr>
        <w:pStyle w:val="DHHSbody"/>
      </w:pPr>
      <w:r>
        <w:t xml:space="preserve"> The aim of this validation is to provide evidence that the temperatures recorded by the RMS are reliable and repeatable, and that they accurately reflect the actual temperatures of the food stored in the unit.</w:t>
      </w:r>
    </w:p>
    <w:p w14:paraId="5826B80E" w14:textId="3C2A0E1B" w:rsidR="00940832" w:rsidRDefault="00940832" w:rsidP="00940832">
      <w:pPr>
        <w:pStyle w:val="Heading2"/>
      </w:pPr>
      <w:bookmarkStart w:id="12" w:name="_Toc447869340"/>
      <w:bookmarkStart w:id="13" w:name="_Toc10622037"/>
      <w:r>
        <w:t>Existing systems</w:t>
      </w:r>
      <w:bookmarkEnd w:id="12"/>
      <w:bookmarkEnd w:id="13"/>
    </w:p>
    <w:p w14:paraId="606FDBB5" w14:textId="27AA3612" w:rsidR="00940832" w:rsidRDefault="00940832" w:rsidP="00940832">
      <w:pPr>
        <w:pStyle w:val="DHHSbody"/>
      </w:pPr>
      <w:r>
        <w:t>A</w:t>
      </w:r>
      <w:r w:rsidR="001135E0">
        <w:t>n RMS</w:t>
      </w:r>
      <w:r>
        <w:t xml:space="preserve"> that has been in operation for three months or longer is considered an existing system.</w:t>
      </w:r>
    </w:p>
    <w:p w14:paraId="244E2984" w14:textId="7B438F0E" w:rsidR="001523B5" w:rsidRDefault="00940832" w:rsidP="00940832">
      <w:pPr>
        <w:pStyle w:val="DHHSbody"/>
      </w:pPr>
      <w:r>
        <w:t>Store logbooks or records must be available at any time and should show the documented corrective action for any issues regarding temperature control, and whether these issues have been resolved. They should also show how the system has been validated in the past.</w:t>
      </w:r>
    </w:p>
    <w:p w14:paraId="20E70A3E" w14:textId="6528F668" w:rsidR="005A3929" w:rsidRPr="005A3929" w:rsidRDefault="001523B5" w:rsidP="001523B5">
      <w:pPr>
        <w:pStyle w:val="Heading2"/>
      </w:pPr>
      <w:bookmarkStart w:id="14" w:name="_Toc10622038"/>
      <w:r w:rsidRPr="001523B5">
        <w:rPr>
          <w:noProof/>
          <w:color w:val="FFFFFF" w:themeColor="background1"/>
          <w:lang w:eastAsia="en-AU"/>
        </w:rPr>
        <mc:AlternateContent>
          <mc:Choice Requires="wps">
            <w:drawing>
              <wp:anchor distT="45720" distB="45720" distL="114300" distR="114300" simplePos="0" relativeHeight="251660288" behindDoc="0" locked="0" layoutInCell="1" allowOverlap="1" wp14:anchorId="7F103E08" wp14:editId="209AE686">
                <wp:simplePos x="0" y="0"/>
                <wp:positionH relativeFrom="margin">
                  <wp:align>right</wp:align>
                </wp:positionH>
                <wp:positionV relativeFrom="paragraph">
                  <wp:posOffset>394335</wp:posOffset>
                </wp:positionV>
                <wp:extent cx="58769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04620"/>
                        </a:xfrm>
                        <a:prstGeom prst="rect">
                          <a:avLst/>
                        </a:prstGeom>
                        <a:solidFill>
                          <a:srgbClr val="201547"/>
                        </a:solidFill>
                        <a:ln w="9525">
                          <a:solidFill>
                            <a:srgbClr val="000000"/>
                          </a:solidFill>
                          <a:miter lim="800000"/>
                          <a:headEnd/>
                          <a:tailEnd/>
                        </a:ln>
                      </wps:spPr>
                      <wps:txbx>
                        <w:txbxContent>
                          <w:p w14:paraId="5B4F164A" w14:textId="2B026B3A" w:rsidR="00510412" w:rsidRPr="001523B5" w:rsidRDefault="00510412">
                            <w:pPr>
                              <w:rPr>
                                <w:rFonts w:ascii="Arial" w:hAnsi="Arial" w:cs="Arial"/>
                              </w:rPr>
                            </w:pPr>
                            <w:r w:rsidRPr="001523B5">
                              <w:rPr>
                                <w:rFonts w:ascii="Arial" w:hAnsi="Arial" w:cs="Arial"/>
                              </w:rPr>
                              <w:t>The store manager was doing spot checks of food temperatures on 12 April 2018 using a probe thermometer. The manager found several items of food in the deli fridge were at 6 °C. The manager checked the system records, which showed it was operating at 4.8 °C, so the alarm has not triggered. The alarm had been set to sound after 30 minutes at 5 °C or higher. After checking the system was not operating poorly due to mechanical reasons, the manager decided the system, when operating at 4.8 °C, was not holding food consistently below 5 °C. The manager changed the deli fridge temperature to 3 °C and set the alarm to sound at 4 °C instead of 5 °C, keeping the 30-minute buffer. Daily monitoring over the next week showed the food was consistently held below 5 °C. The store manager changed the standard operating procedure (SOP) for the deli fridge so it was clear to all users that the temperature was always set at 3 °C and when it alarmed at 4 °C, the usual corrective actions would be undertaken. The FSP was updated to reflect this, and staff advised at the next weekly staff meeting of the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03E08" id="Text Box 2" o:spid="_x0000_s1027" type="#_x0000_t202" style="position:absolute;margin-left:411.55pt;margin-top:31.05pt;width:462.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" fillcolor="#201547">
                <v:textbox style="mso-fit-shape-to-text:t">
                  <w:txbxContent>
                    <w:p w14:paraId="5B4F164A" w14:textId="2B026B3A" w:rsidR="00510412" w:rsidRPr="001523B5" w:rsidRDefault="00510412">
                      <w:pPr>
                        <w:rPr>
                          <w:rFonts w:ascii="Arial" w:hAnsi="Arial" w:cs="Arial"/>
                        </w:rPr>
                      </w:pPr>
                      <w:r w:rsidRPr="001523B5">
                        <w:rPr>
                          <w:rFonts w:ascii="Arial" w:hAnsi="Arial" w:cs="Arial"/>
                        </w:rPr>
                        <w:t>The store manager was doing spot checks of food temperatures on 12 April 2018 using a probe thermometer. The manager found several items of food in the deli fridge were at 6 °C. The manager checked the system records, which showed it was operating at 4.8 °C, so the alarm has not triggered. The alarm had been set to sound after 30 minutes at 5 °C or higher. After checking the system was not operating poorly due to mechanical reasons, the manager decided the system, when operating at 4.8 °C, was not holding food consistently below 5 °C. The manager changed the deli fridge temperature to 3 °C and set the alarm to sound at 4 °C instead of 5 °C, keeping the 30-minute buffer. Daily monitoring over the next week showed the food was consistently held below 5 °C. The store manager changed the standard operating procedure (SOP) for the deli fridge so it was clear to all users that the temperature was always set at 3 °C and when it alarmed at 4 °C, the usual corrective actions would be undertaken. The FSP was updated to reflect this, and staff advised at the next weekly staff meeting of the change.</w:t>
                      </w:r>
                    </w:p>
                  </w:txbxContent>
                </v:textbox>
                <w10:wrap type="square" anchorx="margin"/>
              </v:shape>
            </w:pict>
          </mc:Fallback>
        </mc:AlternateContent>
      </w:r>
      <w:r w:rsidR="005A3929">
        <w:t>Example:</w:t>
      </w:r>
      <w:bookmarkEnd w:id="14"/>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D9D9" w:themeFill="background1" w:themeFillShade="D9"/>
        <w:tblLook w:val="01E0" w:firstRow="1" w:lastRow="1" w:firstColumn="1" w:lastColumn="1" w:noHBand="0" w:noVBand="0"/>
      </w:tblPr>
      <w:tblGrid>
        <w:gridCol w:w="661"/>
        <w:gridCol w:w="3052"/>
        <w:gridCol w:w="2765"/>
        <w:gridCol w:w="2767"/>
      </w:tblGrid>
      <w:tr w:rsidR="00510412" w:rsidRPr="00510412" w14:paraId="40E948ED" w14:textId="77777777" w:rsidTr="00510412">
        <w:trPr>
          <w:tblHeader/>
        </w:trPr>
        <w:tc>
          <w:tcPr>
            <w:tcW w:w="596" w:type="dxa"/>
            <w:shd w:val="clear" w:color="auto" w:fill="D9D9D9" w:themeFill="background1" w:themeFillShade="D9"/>
          </w:tcPr>
          <w:p w14:paraId="5A80AFE2" w14:textId="45A1F69E" w:rsidR="005A3929" w:rsidRPr="00510412" w:rsidRDefault="005A3929" w:rsidP="00DD5858">
            <w:pPr>
              <w:pStyle w:val="DHHStablecolhead"/>
              <w:rPr>
                <w:color w:val="auto"/>
              </w:rPr>
            </w:pPr>
            <w:r w:rsidRPr="00510412">
              <w:rPr>
                <w:color w:val="auto"/>
              </w:rPr>
              <w:t>Date</w:t>
            </w:r>
          </w:p>
        </w:tc>
        <w:tc>
          <w:tcPr>
            <w:tcW w:w="3052" w:type="dxa"/>
            <w:shd w:val="clear" w:color="auto" w:fill="D9D9D9" w:themeFill="background1" w:themeFillShade="D9"/>
          </w:tcPr>
          <w:p w14:paraId="15E85642" w14:textId="77777777" w:rsidR="005A3929" w:rsidRPr="00510412" w:rsidRDefault="005A3929" w:rsidP="00DD5858">
            <w:pPr>
              <w:pStyle w:val="DHHStablecolhead"/>
              <w:rPr>
                <w:color w:val="auto"/>
              </w:rPr>
            </w:pPr>
            <w:r w:rsidRPr="00510412">
              <w:rPr>
                <w:color w:val="auto"/>
              </w:rPr>
              <w:t>Issue</w:t>
            </w:r>
          </w:p>
        </w:tc>
        <w:tc>
          <w:tcPr>
            <w:tcW w:w="2765" w:type="dxa"/>
            <w:shd w:val="clear" w:color="auto" w:fill="D9D9D9" w:themeFill="background1" w:themeFillShade="D9"/>
          </w:tcPr>
          <w:p w14:paraId="0D41DDB3" w14:textId="77777777" w:rsidR="005A3929" w:rsidRPr="00510412" w:rsidRDefault="005A3929" w:rsidP="00DD5858">
            <w:pPr>
              <w:pStyle w:val="DHHStablecolhead"/>
              <w:rPr>
                <w:color w:val="auto"/>
              </w:rPr>
            </w:pPr>
            <w:r w:rsidRPr="00510412">
              <w:rPr>
                <w:color w:val="auto"/>
              </w:rPr>
              <w:t>Corrective action</w:t>
            </w:r>
          </w:p>
        </w:tc>
        <w:tc>
          <w:tcPr>
            <w:tcW w:w="2767" w:type="dxa"/>
            <w:shd w:val="clear" w:color="auto" w:fill="D9D9D9" w:themeFill="background1" w:themeFillShade="D9"/>
          </w:tcPr>
          <w:p w14:paraId="32E2C696" w14:textId="77777777" w:rsidR="005A3929" w:rsidRPr="00510412" w:rsidRDefault="005A3929" w:rsidP="00DD5858">
            <w:pPr>
              <w:pStyle w:val="DHHStablecolhead"/>
              <w:rPr>
                <w:color w:val="auto"/>
              </w:rPr>
            </w:pPr>
            <w:r w:rsidRPr="00510412">
              <w:rPr>
                <w:color w:val="auto"/>
              </w:rPr>
              <w:t>Outcome</w:t>
            </w:r>
          </w:p>
        </w:tc>
      </w:tr>
      <w:tr w:rsidR="005A3929" w:rsidRPr="001A53A4" w14:paraId="09CAA024" w14:textId="77777777" w:rsidTr="00510412">
        <w:tc>
          <w:tcPr>
            <w:tcW w:w="596" w:type="dxa"/>
            <w:shd w:val="clear" w:color="auto" w:fill="D9D9D9" w:themeFill="background1" w:themeFillShade="D9"/>
          </w:tcPr>
          <w:p w14:paraId="509F7D2B" w14:textId="77777777" w:rsidR="005A3929" w:rsidRPr="001A53A4" w:rsidRDefault="005A3929" w:rsidP="00DD5858">
            <w:pPr>
              <w:pStyle w:val="DHHStabletext"/>
            </w:pPr>
            <w:r w:rsidRPr="001A53A4">
              <w:t>12 April 201</w:t>
            </w:r>
            <w:r>
              <w:t>8</w:t>
            </w:r>
          </w:p>
        </w:tc>
        <w:tc>
          <w:tcPr>
            <w:tcW w:w="3052" w:type="dxa"/>
            <w:shd w:val="clear" w:color="auto" w:fill="D9D9D9" w:themeFill="background1" w:themeFillShade="D9"/>
          </w:tcPr>
          <w:p w14:paraId="1191C8FE" w14:textId="7442FA73" w:rsidR="005A3929" w:rsidRPr="001A53A4" w:rsidRDefault="005A3929" w:rsidP="00DD5858">
            <w:pPr>
              <w:pStyle w:val="DHHStabletext"/>
            </w:pPr>
            <w:r w:rsidRPr="001A53A4">
              <w:t>Deli fridge not holding food below 5 °C when set at 4.8 °C. The manual</w:t>
            </w:r>
            <w:r w:rsidR="00346B3B">
              <w:t>ly taken</w:t>
            </w:r>
            <w:r w:rsidRPr="001A53A4">
              <w:t xml:space="preserve"> temperature was 6 °C. Alarm is set to sound when deli fridge is above 5 °C for 30 minutes or longer.</w:t>
            </w:r>
          </w:p>
        </w:tc>
        <w:tc>
          <w:tcPr>
            <w:tcW w:w="2765" w:type="dxa"/>
            <w:shd w:val="clear" w:color="auto" w:fill="D9D9D9" w:themeFill="background1" w:themeFillShade="D9"/>
          </w:tcPr>
          <w:p w14:paraId="20D8811B" w14:textId="77777777" w:rsidR="005A3929" w:rsidRPr="001A53A4" w:rsidRDefault="005A3929" w:rsidP="00DD5858">
            <w:pPr>
              <w:pStyle w:val="DHHStabletext"/>
            </w:pPr>
            <w:r w:rsidRPr="001A53A4">
              <w:t xml:space="preserve">Discarded any food </w:t>
            </w:r>
            <w:r>
              <w:t>where</w:t>
            </w:r>
            <w:r w:rsidRPr="001A53A4">
              <w:t xml:space="preserve"> safety may have been compromised.</w:t>
            </w:r>
          </w:p>
          <w:p w14:paraId="2CDDB191" w14:textId="152F0140" w:rsidR="005A3929" w:rsidRPr="001A53A4" w:rsidRDefault="005A3929" w:rsidP="00DD5858">
            <w:pPr>
              <w:pStyle w:val="DHHStabletext"/>
            </w:pPr>
            <w:r w:rsidRPr="001A53A4">
              <w:t xml:space="preserve">Tested system operating at 3 °C for seven days. Food consistently held below 5 °C (see records). Changed </w:t>
            </w:r>
            <w:r>
              <w:t>the SOP</w:t>
            </w:r>
            <w:r w:rsidRPr="001A53A4">
              <w:t xml:space="preserve"> to reflect deli fridge will be set permanently at 3 °C and to </w:t>
            </w:r>
            <w:r w:rsidR="00346B3B">
              <w:t xml:space="preserve">trigger </w:t>
            </w:r>
            <w:r w:rsidRPr="001A53A4">
              <w:t>alarm at 4</w:t>
            </w:r>
            <w:r w:rsidRPr="001A53A4">
              <w:rPr>
                <w:vertAlign w:val="superscript"/>
              </w:rPr>
              <w:t xml:space="preserve"> °</w:t>
            </w:r>
            <w:r w:rsidRPr="001A53A4">
              <w:t>C.</w:t>
            </w:r>
          </w:p>
        </w:tc>
        <w:tc>
          <w:tcPr>
            <w:tcW w:w="2767" w:type="dxa"/>
            <w:shd w:val="clear" w:color="auto" w:fill="D9D9D9" w:themeFill="background1" w:themeFillShade="D9"/>
          </w:tcPr>
          <w:p w14:paraId="4FF1C976" w14:textId="5191FA3B" w:rsidR="005A3929" w:rsidRPr="001A53A4" w:rsidRDefault="005A3929" w:rsidP="00DD5858">
            <w:pPr>
              <w:pStyle w:val="DHHStabletext"/>
            </w:pPr>
            <w:r w:rsidRPr="001A53A4">
              <w:t>Resolved. Food is consistently held below 5 °C in the deli fridge. All documentation updated to reflect change to procedure.</w:t>
            </w:r>
            <w:r w:rsidR="00346B3B">
              <w:t xml:space="preserve"> All staff advised of change to procedure.</w:t>
            </w:r>
          </w:p>
        </w:tc>
      </w:tr>
    </w:tbl>
    <w:p w14:paraId="1057B5F0" w14:textId="1F53949A" w:rsidR="00940832" w:rsidRDefault="00940832" w:rsidP="00940832">
      <w:pPr>
        <w:pStyle w:val="DHHSbody"/>
      </w:pPr>
    </w:p>
    <w:p w14:paraId="0FEB64A0" w14:textId="4838892E" w:rsidR="00940832" w:rsidRDefault="00940832" w:rsidP="00940832">
      <w:pPr>
        <w:pStyle w:val="DHHSbody"/>
      </w:pPr>
      <w:r>
        <w:lastRenderedPageBreak/>
        <w:t>An existing system, while likely to be operating as intended, still needs to provide evidence it is doing so. These records are intended to show an auditor or environmental health officer that the system is working correctly, is being maintained and calibrated, and is being actively monitored.</w:t>
      </w:r>
    </w:p>
    <w:p w14:paraId="547FF696" w14:textId="66E05920" w:rsidR="00940832" w:rsidRDefault="00940832" w:rsidP="00940832">
      <w:pPr>
        <w:pStyle w:val="Heading2"/>
      </w:pPr>
      <w:bookmarkStart w:id="15" w:name="_Toc447869341"/>
      <w:bookmarkStart w:id="16" w:name="_Toc10622039"/>
      <w:r>
        <w:t>Additional information</w:t>
      </w:r>
      <w:bookmarkEnd w:id="15"/>
      <w:bookmarkEnd w:id="16"/>
    </w:p>
    <w:p w14:paraId="4C23B5A1" w14:textId="7820E118" w:rsidR="00940832" w:rsidRDefault="00940832" w:rsidP="00940832">
      <w:pPr>
        <w:pStyle w:val="DHHSbody"/>
      </w:pPr>
      <w:r>
        <w:t>The following factors, including results affected by one or more of these factors, must be addressed in the RMS records</w:t>
      </w:r>
      <w:r w:rsidR="00EE05FA">
        <w:t>.</w:t>
      </w:r>
    </w:p>
    <w:p w14:paraId="10FBB2DD" w14:textId="78315E4A" w:rsidR="00940832" w:rsidRDefault="00940832" w:rsidP="00940832">
      <w:pPr>
        <w:pStyle w:val="DHHSbullet1"/>
      </w:pPr>
      <w:r>
        <w:t xml:space="preserve">Testing should be performed under ‘worst-case scenarios’, for example, when the fridge is full </w:t>
      </w:r>
      <w:r w:rsidR="00EE05FA">
        <w:t>of</w:t>
      </w:r>
      <w:r>
        <w:t xml:space="preserve"> weekly or monthly deliveries.</w:t>
      </w:r>
    </w:p>
    <w:p w14:paraId="230985CE" w14:textId="62D0375C" w:rsidR="00940832" w:rsidRDefault="00940832" w:rsidP="00940832">
      <w:pPr>
        <w:pStyle w:val="DHHSbullet1"/>
      </w:pPr>
      <w:r>
        <w:t xml:space="preserve">A food proxy, or one food that replicates another, can be used for physical probe temperature readings, but should </w:t>
      </w:r>
      <w:proofErr w:type="gramStart"/>
      <w:r>
        <w:t>be located in</w:t>
      </w:r>
      <w:proofErr w:type="gramEnd"/>
      <w:r>
        <w:t xml:space="preserve"> hot spots</w:t>
      </w:r>
      <w:r>
        <w:rPr>
          <w:rStyle w:val="FootnoteReference"/>
        </w:rPr>
        <w:footnoteReference w:id="1"/>
      </w:r>
      <w:r>
        <w:t>. Ensure records clearly state what type of reading is taken.</w:t>
      </w:r>
    </w:p>
    <w:p w14:paraId="3F5EE82F" w14:textId="3E5F7392" w:rsidR="00940832" w:rsidRDefault="00940832" w:rsidP="00940832">
      <w:pPr>
        <w:pStyle w:val="DHHSbullet1"/>
      </w:pPr>
      <w:r>
        <w:t>A probe thermometer is used to probe a food proxy. Alternatively, the temperature of actual food can be taken by placing two items together and holding the probe thermometer between them to take a reading.</w:t>
      </w:r>
    </w:p>
    <w:p w14:paraId="36FE1D54" w14:textId="2FCA8E36" w:rsidR="00940832" w:rsidRPr="00EC5F43" w:rsidRDefault="00940832" w:rsidP="00940832">
      <w:pPr>
        <w:pStyle w:val="DHHSbullet1"/>
      </w:pPr>
      <w:r w:rsidRPr="00EC5F43">
        <w:t>Temperature readings by a</w:t>
      </w:r>
      <w:r w:rsidR="00346B3B" w:rsidRPr="00EC5F43">
        <w:t>n</w:t>
      </w:r>
      <w:r w:rsidRPr="00EC5F43">
        <w:t xml:space="preserve"> </w:t>
      </w:r>
      <w:r w:rsidR="00346B3B" w:rsidRPr="00EC5F43">
        <w:t>RMS</w:t>
      </w:r>
      <w:r w:rsidRPr="00EC5F43">
        <w:t xml:space="preserve"> will ideally be every 30 minutes to hourly; however, the defrost cycle of the unit may trigger an alarm for exceeding the set temperature. The frequency of temperature recording </w:t>
      </w:r>
      <w:r w:rsidR="00346B3B" w:rsidRPr="00EC5F43">
        <w:t xml:space="preserve">that </w:t>
      </w:r>
      <w:r w:rsidRPr="00EC5F43">
        <w:t>the system performs is at the discretion of the system owner.</w:t>
      </w:r>
      <w:r w:rsidR="00346B3B" w:rsidRPr="00EC5F43">
        <w:t xml:space="preserve"> </w:t>
      </w:r>
    </w:p>
    <w:p w14:paraId="4DB7F994" w14:textId="5BEF492C" w:rsidR="00940832" w:rsidRDefault="00940832" w:rsidP="00940832">
      <w:pPr>
        <w:pStyle w:val="DHHSbullet1"/>
      </w:pPr>
      <w:r>
        <w:t>A person with the appropriate authority in the business must be responsible for establishing the testing regime, approving corrective actions, and approving the report</w:t>
      </w:r>
      <w:r w:rsidR="00DF1654">
        <w:t>ing documents</w:t>
      </w:r>
      <w:r>
        <w:t>. This may be the store manager or food safety supervisor and it must be done in conjunction with the person responsible for the FSP.</w:t>
      </w:r>
    </w:p>
    <w:p w14:paraId="25EE8958" w14:textId="05D7176C" w:rsidR="00940832" w:rsidRDefault="00940832" w:rsidP="00940832">
      <w:pPr>
        <w:pStyle w:val="DHHSbullet1lastline"/>
      </w:pPr>
      <w:r>
        <w:t xml:space="preserve">RMSs will produce electronic records. All information needs to be recorded or attached on the nominated records in this </w:t>
      </w:r>
      <w:r w:rsidR="00DF1654">
        <w:t>guide</w:t>
      </w:r>
      <w:r>
        <w:t xml:space="preserve">. </w:t>
      </w:r>
    </w:p>
    <w:p w14:paraId="4B17C1FF" w14:textId="2327673B" w:rsidR="00940832" w:rsidRDefault="00940832" w:rsidP="00940832">
      <w:pPr>
        <w:pStyle w:val="DHHSbody"/>
      </w:pPr>
    </w:p>
    <w:p w14:paraId="697A22FC" w14:textId="77777777" w:rsidR="00940832" w:rsidRDefault="00940832" w:rsidP="00940832">
      <w:pPr>
        <w:pStyle w:val="Heading1"/>
      </w:pPr>
      <w:bookmarkStart w:id="17" w:name="_Toc447869342"/>
      <w:bookmarkStart w:id="18" w:name="_Toc10622040"/>
      <w:r>
        <w:lastRenderedPageBreak/>
        <w:t>System validation</w:t>
      </w:r>
      <w:bookmarkEnd w:id="17"/>
      <w:bookmarkEnd w:id="18"/>
    </w:p>
    <w:p w14:paraId="0D9D051A" w14:textId="7E768678" w:rsidR="00940832" w:rsidRDefault="00940832" w:rsidP="00940832">
      <w:pPr>
        <w:pStyle w:val="Heading2"/>
      </w:pPr>
      <w:bookmarkStart w:id="19" w:name="_Toc447869343"/>
      <w:bookmarkStart w:id="20" w:name="_Toc10622041"/>
      <w:r>
        <w:t>Outline of process for system validation</w:t>
      </w:r>
      <w:bookmarkEnd w:id="19"/>
      <w:bookmarkEnd w:id="20"/>
    </w:p>
    <w:p w14:paraId="5BD96AF8" w14:textId="29473E0A" w:rsidR="00940832" w:rsidRDefault="00D1455A" w:rsidP="00940832">
      <w:pPr>
        <w:pStyle w:val="DHHSbody"/>
      </w:pPr>
      <w:r>
        <w:rPr>
          <w:noProof/>
        </w:rPr>
        <w:drawing>
          <wp:inline distT="0" distB="0" distL="0" distR="0" wp14:anchorId="2D23D283" wp14:editId="7275E4A5">
            <wp:extent cx="5904230" cy="70993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line process for system validation_V2.jpg"/>
                    <pic:cNvPicPr/>
                  </pic:nvPicPr>
                  <pic:blipFill>
                    <a:blip r:embed="rId10"/>
                    <a:stretch>
                      <a:fillRect/>
                    </a:stretch>
                  </pic:blipFill>
                  <pic:spPr>
                    <a:xfrm>
                      <a:off x="0" y="0"/>
                      <a:ext cx="5904230" cy="7099300"/>
                    </a:xfrm>
                    <a:prstGeom prst="rect">
                      <a:avLst/>
                    </a:prstGeom>
                  </pic:spPr>
                </pic:pic>
              </a:graphicData>
            </a:graphic>
          </wp:inline>
        </w:drawing>
      </w:r>
    </w:p>
    <w:p w14:paraId="3EE99299" w14:textId="77777777" w:rsidR="00940832" w:rsidRDefault="00940832" w:rsidP="00940832">
      <w:pPr>
        <w:pStyle w:val="Heading2"/>
      </w:pPr>
      <w:bookmarkStart w:id="21" w:name="_Toc447869344"/>
      <w:bookmarkStart w:id="22" w:name="_Toc10622042"/>
      <w:r>
        <w:t>Newly installed and existing systems</w:t>
      </w:r>
      <w:bookmarkEnd w:id="21"/>
      <w:bookmarkEnd w:id="22"/>
    </w:p>
    <w:p w14:paraId="21A9BDA4" w14:textId="77777777" w:rsidR="00940832" w:rsidRDefault="00940832" w:rsidP="00940832">
      <w:pPr>
        <w:pStyle w:val="DHHSbody"/>
      </w:pPr>
      <w:r>
        <w:t>All records generated by this validation process should be kept for two years. When validation is conducted, previously generated validation records are archived, and the latest suite of documents are valid to produce as evidence of the system operation. Records may be stored electronically but must be available immediately upon request and stored with the FSP.</w:t>
      </w:r>
    </w:p>
    <w:p w14:paraId="07DD100D" w14:textId="77777777" w:rsidR="00F96D7B" w:rsidRDefault="00940832" w:rsidP="00940832">
      <w:pPr>
        <w:pStyle w:val="Heading2"/>
      </w:pPr>
      <w:bookmarkStart w:id="23" w:name="_Toc447869345"/>
      <w:bookmarkStart w:id="24" w:name="_Toc10622043"/>
      <w:r>
        <w:lastRenderedPageBreak/>
        <w:t>Records explained</w:t>
      </w:r>
      <w:bookmarkEnd w:id="24"/>
      <w:r>
        <w:t xml:space="preserve"> </w:t>
      </w:r>
    </w:p>
    <w:p w14:paraId="46BD8389" w14:textId="77777777" w:rsidR="00940832" w:rsidRDefault="00940832" w:rsidP="00F96D7B">
      <w:pPr>
        <w:pStyle w:val="Heading3"/>
      </w:pPr>
      <w:r>
        <w:t>Record 1</w:t>
      </w:r>
      <w:bookmarkEnd w:id="23"/>
      <w:r w:rsidR="00F96D7B">
        <w:t>: System installation</w:t>
      </w:r>
    </w:p>
    <w:p w14:paraId="6F6BFD2D" w14:textId="5FBA98CB" w:rsidR="00940832" w:rsidRDefault="00940832" w:rsidP="00940832">
      <w:pPr>
        <w:pStyle w:val="DHHSbody"/>
      </w:pPr>
      <w:r>
        <w:t xml:space="preserve">When systems are installed they are approved for use by the installers </w:t>
      </w:r>
      <w:r w:rsidR="00F96D7B">
        <w:t>and</w:t>
      </w:r>
      <w:r>
        <w:t xml:space="preserve"> by the store manager or project manager. This approval document is a necessary record show</w:t>
      </w:r>
      <w:r w:rsidR="00F96D7B">
        <w:t>ing</w:t>
      </w:r>
      <w:r>
        <w:t xml:space="preserve"> the system has been installed correctly and verified as working as intended. This will be Record </w:t>
      </w:r>
      <w:r w:rsidR="00D716C5">
        <w:t>1 and should be stored with your FSP</w:t>
      </w:r>
      <w:r>
        <w:t>.</w:t>
      </w:r>
    </w:p>
    <w:p w14:paraId="1CDCA275" w14:textId="77777777" w:rsidR="00940832" w:rsidRDefault="00940832" w:rsidP="00F96D7B">
      <w:pPr>
        <w:pStyle w:val="Heading3"/>
      </w:pPr>
      <w:bookmarkStart w:id="25" w:name="_Toc447869346"/>
      <w:r>
        <w:t>Record 2</w:t>
      </w:r>
      <w:bookmarkEnd w:id="25"/>
      <w:r w:rsidR="00F96D7B">
        <w:t>: Food premises map of units</w:t>
      </w:r>
    </w:p>
    <w:p w14:paraId="575126C3" w14:textId="1B8E35DD" w:rsidR="00940832" w:rsidRDefault="00940832" w:rsidP="00940832">
      <w:pPr>
        <w:pStyle w:val="DHHSbody"/>
      </w:pPr>
      <w:r>
        <w:t xml:space="preserve">Creating a map of units that are to be validated ensures any individual, from the records alone, can view the testing regime. The store manager may always be on </w:t>
      </w:r>
      <w:r w:rsidR="00F96D7B">
        <w:t>site;</w:t>
      </w:r>
      <w:r>
        <w:t xml:space="preserve"> however, staff changes, illness and other factors can lead to gaps in information. Record 2 </w:t>
      </w:r>
      <w:r w:rsidRPr="00E32E24">
        <w:t>is designed to provide</w:t>
      </w:r>
      <w:r w:rsidR="005F57B2" w:rsidRPr="00E32E24">
        <w:t xml:space="preserve"> </w:t>
      </w:r>
      <w:r w:rsidRPr="00E32E24">
        <w:t xml:space="preserve">a note of any units that are not linked to the RMS and that will require manual temperature checks. This will </w:t>
      </w:r>
      <w:r w:rsidR="00AB21A0">
        <w:t xml:space="preserve">also </w:t>
      </w:r>
      <w:r w:rsidRPr="00E32E24">
        <w:t>provide clarity to those outside the business.</w:t>
      </w:r>
    </w:p>
    <w:p w14:paraId="5F48F2E3" w14:textId="77777777" w:rsidR="00940832" w:rsidRDefault="00940832" w:rsidP="00F96D7B">
      <w:pPr>
        <w:pStyle w:val="Heading3"/>
      </w:pPr>
      <w:bookmarkStart w:id="26" w:name="_Toc447869347"/>
      <w:r>
        <w:t>Record 3</w:t>
      </w:r>
      <w:bookmarkEnd w:id="26"/>
      <w:r w:rsidR="00F96D7B">
        <w:t>:</w:t>
      </w:r>
      <w:r w:rsidR="00F96D7B" w:rsidRPr="00F96D7B">
        <w:t xml:space="preserve"> </w:t>
      </w:r>
      <w:r w:rsidR="00F96D7B">
        <w:t>Variation</w:t>
      </w:r>
    </w:p>
    <w:p w14:paraId="0C9AC576" w14:textId="14609E8A" w:rsidR="001F2A46" w:rsidRDefault="00940832" w:rsidP="00940832">
      <w:pPr>
        <w:pStyle w:val="DHHSbody"/>
      </w:pPr>
      <w:r>
        <w:t>Hot spots and cold spots will occur in refrigerated storage units and</w:t>
      </w:r>
      <w:r w:rsidR="005F57B2">
        <w:t xml:space="preserve"> </w:t>
      </w:r>
      <w:r>
        <w:t xml:space="preserve">identifying where these are occurring prior to commencing the </w:t>
      </w:r>
      <w:r w:rsidR="005D79A8">
        <w:t xml:space="preserve">validation process </w:t>
      </w:r>
      <w:r>
        <w:t>is important. This can be done by spot checking the temperature of food items in multiple locations using a probe thermometer and recording the location of the item and the temperature. This validates each unit and</w:t>
      </w:r>
      <w:r w:rsidR="005F57B2">
        <w:t xml:space="preserve"> </w:t>
      </w:r>
      <w:r>
        <w:t xml:space="preserve">the information can be used to guide temperature recording </w:t>
      </w:r>
      <w:r w:rsidR="009E3499">
        <w:t>when you commence validation testing (</w:t>
      </w:r>
      <w:r w:rsidR="00AB21A0">
        <w:t>Records 6</w:t>
      </w:r>
      <w:r w:rsidR="009E3499">
        <w:t>, 7 and</w:t>
      </w:r>
      <w:r w:rsidR="00AB21A0">
        <w:t xml:space="preserve"> 8</w:t>
      </w:r>
      <w:r w:rsidR="009E3499">
        <w:t>)</w:t>
      </w:r>
      <w:r w:rsidR="00AB21A0">
        <w:t>,</w:t>
      </w:r>
      <w:r>
        <w:t xml:space="preserve"> </w:t>
      </w:r>
    </w:p>
    <w:p w14:paraId="2895EEED" w14:textId="470B0AB9" w:rsidR="00940832" w:rsidRDefault="00940832" w:rsidP="00940832">
      <w:pPr>
        <w:pStyle w:val="DHHSbody"/>
      </w:pPr>
      <w:r>
        <w:t>Hot spots will vary depending on the load type and stacking formation in a unit. If the map of hot spots needs to be altered</w:t>
      </w:r>
      <w:r w:rsidR="00AB21A0">
        <w:t>,</w:t>
      </w:r>
      <w:r>
        <w:t xml:space="preserve"> an additional Record 3 can be made and should be dated accordingly.</w:t>
      </w:r>
      <w:r w:rsidDel="00400A4A">
        <w:t xml:space="preserve"> </w:t>
      </w:r>
      <w:r>
        <w:t xml:space="preserve">Once the hot and cold spots have been mapped, identification of where the thermocouples </w:t>
      </w:r>
      <w:proofErr w:type="gramStart"/>
      <w:r>
        <w:t>are located in</w:t>
      </w:r>
      <w:proofErr w:type="gramEnd"/>
      <w:r>
        <w:t xml:space="preserve"> each unit should occur. The thermocouple location is important for temperature monitoring because it may be influenced by air flow, obstructions, ice build-up and so on. It is important thermocouples are not placed in front of cold air flows, as it may invalidate results. </w:t>
      </w:r>
    </w:p>
    <w:p w14:paraId="1AFBB046" w14:textId="77777777" w:rsidR="00940832" w:rsidRDefault="00940832" w:rsidP="001F2A46">
      <w:pPr>
        <w:pStyle w:val="Heading3"/>
      </w:pPr>
      <w:bookmarkStart w:id="27" w:name="_Toc447869348"/>
      <w:r>
        <w:t>Record 4 and Record 5</w:t>
      </w:r>
      <w:bookmarkEnd w:id="27"/>
      <w:r w:rsidR="001F2A46">
        <w:t>:</w:t>
      </w:r>
      <w:r w:rsidR="001F2A46" w:rsidRPr="001F2A46">
        <w:t xml:space="preserve"> </w:t>
      </w:r>
      <w:r w:rsidR="001F2A46">
        <w:t>Calibration</w:t>
      </w:r>
    </w:p>
    <w:p w14:paraId="44A62D6B" w14:textId="77777777" w:rsidR="00940832" w:rsidRDefault="00940832" w:rsidP="00940832">
      <w:pPr>
        <w:pStyle w:val="DHHSbody"/>
      </w:pPr>
      <w:r>
        <w:t xml:space="preserve">Calibration is essential for the correct operation of RMSs </w:t>
      </w:r>
      <w:r w:rsidR="00420FB1">
        <w:t>(</w:t>
      </w:r>
      <w:r>
        <w:t>Record 5</w:t>
      </w:r>
      <w:r w:rsidR="00420FB1">
        <w:t xml:space="preserve">) </w:t>
      </w:r>
      <w:proofErr w:type="gramStart"/>
      <w:r w:rsidR="00420FB1">
        <w:t xml:space="preserve">and </w:t>
      </w:r>
      <w:r>
        <w:t>also</w:t>
      </w:r>
      <w:proofErr w:type="gramEnd"/>
      <w:r>
        <w:t xml:space="preserve"> for the probe thermometer </w:t>
      </w:r>
      <w:r w:rsidR="00420FB1">
        <w:t>being used (</w:t>
      </w:r>
      <w:r>
        <w:t>Record 4</w:t>
      </w:r>
      <w:r w:rsidR="00420FB1">
        <w:t>)</w:t>
      </w:r>
      <w:r>
        <w:t xml:space="preserve">. If the </w:t>
      </w:r>
      <w:r w:rsidR="00420FB1">
        <w:t>RMS</w:t>
      </w:r>
      <w:r>
        <w:t xml:space="preserve"> or probe thermometer has not been calibrated within the past 12 months, it must be done for every thermocouple linked to the system before commencing validation. Calibration must be performed either during or post installation – not during manufacture of the system. During the 30-day validation period, calibrate the probe thermometer weekly. If temperature inaccuracies are recurrent, consider increasing probe calibration to daily to ensure the records are accurate. Certificates for calibration should be stored in the same format as the rest of the validation records.</w:t>
      </w:r>
    </w:p>
    <w:p w14:paraId="3629405B" w14:textId="77777777" w:rsidR="00940832" w:rsidRDefault="00940832" w:rsidP="00420FB1">
      <w:pPr>
        <w:pStyle w:val="Heading3"/>
      </w:pPr>
      <w:bookmarkStart w:id="28" w:name="_Toc447869349"/>
      <w:r>
        <w:t>Record 6</w:t>
      </w:r>
      <w:bookmarkEnd w:id="28"/>
      <w:r w:rsidR="00420FB1">
        <w:t>: Daily temperature and location</w:t>
      </w:r>
    </w:p>
    <w:p w14:paraId="6796BEC5" w14:textId="77777777" w:rsidR="00940832" w:rsidRDefault="00940832" w:rsidP="00940832">
      <w:pPr>
        <w:pStyle w:val="DHHSbody"/>
      </w:pPr>
      <w:r>
        <w:t xml:space="preserve">For newly installed systems, use the 30-day record for each unit to be validated. For existing systems with adequate records, use the seven-day record. It is important for morning and afternoon temperatures to be taken using a probe thermometer to show how activity during the day, such as doors being opened by staff and customers, impacts on the RMS and food temperatures. </w:t>
      </w:r>
    </w:p>
    <w:p w14:paraId="1D2171FF" w14:textId="77777777" w:rsidR="00940832" w:rsidRDefault="00940832" w:rsidP="00420FB1">
      <w:pPr>
        <w:pStyle w:val="Heading3"/>
      </w:pPr>
      <w:r>
        <w:t>Record 7</w:t>
      </w:r>
      <w:r w:rsidR="00420FB1">
        <w:t xml:space="preserve">: </w:t>
      </w:r>
      <w:bookmarkStart w:id="29" w:name="_Toc447869350"/>
      <w:r w:rsidR="00420FB1">
        <w:t>Alarm exceptions</w:t>
      </w:r>
      <w:bookmarkEnd w:id="29"/>
    </w:p>
    <w:p w14:paraId="271F02BA" w14:textId="79A121EB" w:rsidR="00940832" w:rsidRDefault="00940832" w:rsidP="00940832">
      <w:pPr>
        <w:pStyle w:val="DHHSbody"/>
      </w:pPr>
      <w:r>
        <w:t xml:space="preserve">Record 7 documents alarms generated by the RMS and provides correlating evidence of the actual food temperatures in the unit. A buffer </w:t>
      </w:r>
      <w:proofErr w:type="gramStart"/>
      <w:r w:rsidR="00420FB1">
        <w:t>time</w:t>
      </w:r>
      <w:r>
        <w:t xml:space="preserve"> </w:t>
      </w:r>
      <w:r w:rsidR="00420FB1">
        <w:t>period</w:t>
      </w:r>
      <w:proofErr w:type="gramEnd"/>
      <w:r w:rsidR="00420FB1">
        <w:t xml:space="preserve"> </w:t>
      </w:r>
      <w:r>
        <w:t xml:space="preserve">can be incorporated into most systems to prevent the alarm triggering. This allows for short temperature fluctuations caused by operations such as opening a coolroom door or packing fresh deliveries into cold storage. The </w:t>
      </w:r>
      <w:proofErr w:type="gramStart"/>
      <w:r>
        <w:t>time period</w:t>
      </w:r>
      <w:proofErr w:type="gramEnd"/>
      <w:r>
        <w:t xml:space="preserve"> sho</w:t>
      </w:r>
      <w:r w:rsidR="00AB21A0">
        <w:t>uld be recorded on Record 7</w:t>
      </w:r>
      <w:r>
        <w:t xml:space="preserve"> and</w:t>
      </w:r>
      <w:r w:rsidR="00AB21A0">
        <w:t>,</w:t>
      </w:r>
      <w:r>
        <w:t xml:space="preserve"> if it is set differently for different units, noted.</w:t>
      </w:r>
    </w:p>
    <w:p w14:paraId="6BB87129" w14:textId="77777777" w:rsidR="00940832" w:rsidRDefault="00420FB1" w:rsidP="00420FB1">
      <w:pPr>
        <w:pStyle w:val="Heading3"/>
      </w:pPr>
      <w:bookmarkStart w:id="30" w:name="_Toc447869351"/>
      <w:r>
        <w:lastRenderedPageBreak/>
        <w:t xml:space="preserve">Record 8: </w:t>
      </w:r>
      <w:r w:rsidR="00940832">
        <w:t>Corrective actions log</w:t>
      </w:r>
      <w:bookmarkEnd w:id="30"/>
    </w:p>
    <w:p w14:paraId="1DDA18B3" w14:textId="77777777" w:rsidR="00940832" w:rsidRDefault="00940832" w:rsidP="00940832">
      <w:pPr>
        <w:pStyle w:val="DHHSbody"/>
      </w:pPr>
      <w:r>
        <w:t>Record 8 documents</w:t>
      </w:r>
      <w:r w:rsidR="005F57B2">
        <w:t xml:space="preserve"> </w:t>
      </w:r>
      <w:r>
        <w:t>evidence of actions undertaken when manual temperature monitoring of food shows the RMS temperature monitoring is not correlated. This may be due to undetected issues, or other factors. This documentation will assist the store manager to resolve any issues throughout the validation period and ultimately ensure a well performing RMS backed up with documented evidence.</w:t>
      </w:r>
    </w:p>
    <w:p w14:paraId="52F24698" w14:textId="77777777" w:rsidR="00940832" w:rsidRDefault="00420FB1" w:rsidP="00420FB1">
      <w:pPr>
        <w:pStyle w:val="Heading3"/>
      </w:pPr>
      <w:bookmarkStart w:id="31" w:name="_Toc447869352"/>
      <w:r>
        <w:t xml:space="preserve">Record 9: </w:t>
      </w:r>
      <w:r w:rsidR="00940832">
        <w:t>Report</w:t>
      </w:r>
      <w:bookmarkEnd w:id="31"/>
    </w:p>
    <w:p w14:paraId="338B1E92" w14:textId="77777777" w:rsidR="00940832" w:rsidRDefault="00940832" w:rsidP="00940832">
      <w:pPr>
        <w:pStyle w:val="DHHSbody"/>
      </w:pPr>
      <w:r>
        <w:t xml:space="preserve">Record 9 confirms for the store manager that the RMS is working as intended, and the evidence contained in the records generated throughout the validation processes support this claim. The store manager must not sign off the report before all documentation is completed. </w:t>
      </w:r>
    </w:p>
    <w:p w14:paraId="7B208959" w14:textId="77777777" w:rsidR="00940832" w:rsidRDefault="00940832" w:rsidP="00940832">
      <w:pPr>
        <w:rPr>
          <w:rFonts w:ascii="Arial" w:hAnsi="Arial"/>
          <w:b/>
          <w:color w:val="201547"/>
          <w:sz w:val="28"/>
          <w:szCs w:val="28"/>
        </w:rPr>
      </w:pPr>
      <w:bookmarkStart w:id="32" w:name="_Toc447869353"/>
      <w:r>
        <w:br w:type="page"/>
      </w:r>
    </w:p>
    <w:p w14:paraId="2A421205" w14:textId="77777777" w:rsidR="00940832" w:rsidRDefault="00940832" w:rsidP="00940832">
      <w:pPr>
        <w:pStyle w:val="Heading1"/>
      </w:pPr>
      <w:bookmarkStart w:id="33" w:name="_Toc10622044"/>
      <w:r>
        <w:lastRenderedPageBreak/>
        <w:t>Records – RMS</w:t>
      </w:r>
      <w:bookmarkEnd w:id="32"/>
      <w:bookmarkEnd w:id="33"/>
    </w:p>
    <w:p w14:paraId="43BA18DE" w14:textId="77777777" w:rsidR="00940832" w:rsidRDefault="00940832" w:rsidP="00940832">
      <w:pPr>
        <w:pStyle w:val="DHHSnumberdigit"/>
      </w:pPr>
      <w:r>
        <w:t>Installation certificate of RMS</w:t>
      </w:r>
    </w:p>
    <w:p w14:paraId="5558C853" w14:textId="77777777" w:rsidR="00940832" w:rsidRDefault="00940832" w:rsidP="00940832">
      <w:pPr>
        <w:pStyle w:val="DHHSnumberdigit"/>
      </w:pPr>
      <w:r>
        <w:t>Food premises map of units</w:t>
      </w:r>
    </w:p>
    <w:p w14:paraId="4A0A0386" w14:textId="77777777" w:rsidR="00940832" w:rsidRDefault="00940832" w:rsidP="00940832">
      <w:pPr>
        <w:pStyle w:val="DHHSnumberdigit"/>
      </w:pPr>
      <w:r>
        <w:t>Hot spot + thermocouple location unit map</w:t>
      </w:r>
    </w:p>
    <w:p w14:paraId="7D3610AE" w14:textId="77777777" w:rsidR="00940832" w:rsidRDefault="00940832" w:rsidP="00940832">
      <w:pPr>
        <w:pStyle w:val="DHHSnumberdigit"/>
      </w:pPr>
      <w:r>
        <w:t>Calibration record for probe thermometers</w:t>
      </w:r>
    </w:p>
    <w:p w14:paraId="1E2ADDB9" w14:textId="77777777" w:rsidR="00940832" w:rsidRDefault="00940832" w:rsidP="00940832">
      <w:pPr>
        <w:pStyle w:val="DHHSnumberdigit"/>
      </w:pPr>
      <w:r>
        <w:t>Calibration record for RMS</w:t>
      </w:r>
    </w:p>
    <w:p w14:paraId="6D88B515" w14:textId="77777777" w:rsidR="00940832" w:rsidRDefault="00940832" w:rsidP="00940832">
      <w:pPr>
        <w:pStyle w:val="DHHSnumberdigit"/>
      </w:pPr>
      <w:r>
        <w:t>Daily temperature and location record – manual and RM recording</w:t>
      </w:r>
    </w:p>
    <w:p w14:paraId="3097CD48" w14:textId="77777777" w:rsidR="00940832" w:rsidRDefault="00940832" w:rsidP="00940832">
      <w:pPr>
        <w:pStyle w:val="DHHSnumberdigit"/>
      </w:pPr>
      <w:r>
        <w:t>Alarm exception report</w:t>
      </w:r>
    </w:p>
    <w:p w14:paraId="4AAB174D" w14:textId="77777777" w:rsidR="00940832" w:rsidRDefault="00940832" w:rsidP="00940832">
      <w:pPr>
        <w:pStyle w:val="DHHSnumberdigit"/>
      </w:pPr>
      <w:r>
        <w:t>Corrective actions log</w:t>
      </w:r>
    </w:p>
    <w:p w14:paraId="20A9BE24" w14:textId="77777777" w:rsidR="00940832" w:rsidRDefault="00940832" w:rsidP="00940832">
      <w:pPr>
        <w:pStyle w:val="DHHSnumberdigit"/>
      </w:pPr>
      <w:r>
        <w:t>Report</w:t>
      </w:r>
    </w:p>
    <w:p w14:paraId="2AF02466" w14:textId="77777777" w:rsidR="00940832" w:rsidRPr="000D7661" w:rsidRDefault="00940832" w:rsidP="00940832">
      <w:pPr>
        <w:pStyle w:val="DHHSbody"/>
      </w:pPr>
    </w:p>
    <w:p w14:paraId="59B1352B" w14:textId="77777777" w:rsidR="00940832" w:rsidRDefault="00940832" w:rsidP="00940832">
      <w:pPr>
        <w:pStyle w:val="Healthbody"/>
        <w:tabs>
          <w:tab w:val="left" w:pos="120"/>
        </w:tabs>
        <w:sectPr w:rsidR="00940832" w:rsidSect="005F57B2">
          <w:headerReference w:type="even" r:id="rId11"/>
          <w:headerReference w:type="default" r:id="rId12"/>
          <w:footerReference w:type="even" r:id="rId13"/>
          <w:footerReference w:type="default" r:id="rId14"/>
          <w:headerReference w:type="first" r:id="rId15"/>
          <w:footerReference w:type="first" r:id="rId16"/>
          <w:pgSz w:w="11906" w:h="16838"/>
          <w:pgMar w:top="1134" w:right="1304" w:bottom="1134" w:left="1304" w:header="454" w:footer="567" w:gutter="0"/>
          <w:cols w:space="720"/>
          <w:titlePg/>
          <w:docGrid w:linePitch="360"/>
        </w:sectPr>
      </w:pPr>
    </w:p>
    <w:p w14:paraId="7E51A3D6" w14:textId="77777777" w:rsidR="00940832" w:rsidRPr="001D4EFA" w:rsidRDefault="00940832" w:rsidP="00940832">
      <w:pPr>
        <w:pStyle w:val="Heading2"/>
        <w:sectPr w:rsidR="00940832" w:rsidRPr="001D4EFA" w:rsidSect="005F57B2">
          <w:headerReference w:type="even" r:id="rId17"/>
          <w:headerReference w:type="default" r:id="rId18"/>
          <w:footerReference w:type="default" r:id="rId19"/>
          <w:headerReference w:type="first" r:id="rId20"/>
          <w:pgSz w:w="16838" w:h="11906" w:orient="landscape"/>
          <w:pgMar w:top="1078" w:right="1440" w:bottom="1079" w:left="1440" w:header="709" w:footer="709" w:gutter="0"/>
          <w:cols w:space="708"/>
          <w:docGrid w:linePitch="360"/>
        </w:sectPr>
      </w:pPr>
      <w:bookmarkStart w:id="34" w:name="_Toc10622045"/>
      <w:r w:rsidRPr="001D4EFA">
        <w:lastRenderedPageBreak/>
        <w:t>Record 1</w:t>
      </w:r>
      <w:r>
        <w:t xml:space="preserve">: </w:t>
      </w:r>
      <w:r w:rsidRPr="001D4EFA">
        <w:t>Installation certificate</w:t>
      </w:r>
      <w:r>
        <w:t>(s)</w:t>
      </w:r>
      <w:r w:rsidRPr="001D4EFA">
        <w:t xml:space="preserve"> of </w:t>
      </w:r>
      <w:r>
        <w:t xml:space="preserve">the </w:t>
      </w:r>
      <w:r w:rsidRPr="001D4EFA">
        <w:t>RM</w:t>
      </w:r>
      <w:r>
        <w:t>S</w:t>
      </w:r>
      <w:r w:rsidRPr="001D4EFA">
        <w:t xml:space="preserve"> </w:t>
      </w:r>
      <w:r>
        <w:t>(attach)</w:t>
      </w:r>
      <w:bookmarkEnd w:id="34"/>
    </w:p>
    <w:p w14:paraId="1D073431" w14:textId="77777777" w:rsidR="00940832" w:rsidRPr="001D4EFA" w:rsidRDefault="00940832" w:rsidP="00940832">
      <w:pPr>
        <w:pStyle w:val="Heading2"/>
      </w:pPr>
      <w:bookmarkStart w:id="35" w:name="_Toc10622046"/>
      <w:r w:rsidRPr="001D4EFA">
        <w:lastRenderedPageBreak/>
        <w:t>Record 2</w:t>
      </w:r>
      <w:r>
        <w:t>:</w:t>
      </w:r>
      <w:r w:rsidRPr="006C44AF">
        <w:t xml:space="preserve"> </w:t>
      </w:r>
      <w:r>
        <w:t>Food premises</w:t>
      </w:r>
      <w:r w:rsidRPr="001D4EFA">
        <w:t xml:space="preserve"> map of units</w:t>
      </w:r>
      <w:bookmarkEnd w:id="35"/>
    </w:p>
    <w:p w14:paraId="386A018F" w14:textId="77777777" w:rsidR="00940832" w:rsidRPr="001D4EFA" w:rsidRDefault="00940832" w:rsidP="00940832">
      <w:pPr>
        <w:pStyle w:val="DHHSbody"/>
      </w:pPr>
      <w:r>
        <w:t>D</w:t>
      </w:r>
      <w:r w:rsidRPr="001D4EFA">
        <w:t xml:space="preserve">raw the location of the units to be tested identifying orientation in the store and </w:t>
      </w:r>
      <w:r w:rsidR="0041296C">
        <w:t>unit ‘</w:t>
      </w:r>
      <w:r w:rsidRPr="001D4EFA">
        <w:t>name</w:t>
      </w:r>
      <w:r w:rsidR="0041296C">
        <w:t>’</w:t>
      </w:r>
      <w:r w:rsidRPr="001D4EFA">
        <w:t>.</w:t>
      </w:r>
      <w:r>
        <w:t xml:space="preserve"> </w:t>
      </w:r>
      <w:r w:rsidRPr="001D4EFA">
        <w:t>Copy this page if needed.</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16"/>
        <w:gridCol w:w="666"/>
        <w:gridCol w:w="666"/>
        <w:gridCol w:w="666"/>
        <w:gridCol w:w="666"/>
        <w:gridCol w:w="666"/>
        <w:gridCol w:w="665"/>
        <w:gridCol w:w="665"/>
        <w:gridCol w:w="665"/>
        <w:gridCol w:w="666"/>
        <w:gridCol w:w="669"/>
        <w:gridCol w:w="669"/>
        <w:gridCol w:w="669"/>
        <w:gridCol w:w="669"/>
        <w:gridCol w:w="669"/>
        <w:gridCol w:w="669"/>
        <w:gridCol w:w="669"/>
        <w:gridCol w:w="669"/>
        <w:gridCol w:w="669"/>
        <w:gridCol w:w="669"/>
        <w:gridCol w:w="669"/>
      </w:tblGrid>
      <w:tr w:rsidR="00940832" w:rsidRPr="00675EB9" w14:paraId="4F3FA8DB" w14:textId="77777777" w:rsidTr="004D6A2D">
        <w:trPr>
          <w:trHeight w:val="765"/>
        </w:trPr>
        <w:tc>
          <w:tcPr>
            <w:tcW w:w="659" w:type="dxa"/>
          </w:tcPr>
          <w:p w14:paraId="55CAA8E9" w14:textId="77777777" w:rsidR="00940832" w:rsidRPr="00675EB9" w:rsidRDefault="00940832" w:rsidP="005F57B2">
            <w:pPr>
              <w:pStyle w:val="DHHStablecolhead"/>
            </w:pPr>
            <w:r w:rsidRPr="00675EB9">
              <w:t xml:space="preserve">GRID </w:t>
            </w:r>
          </w:p>
        </w:tc>
        <w:tc>
          <w:tcPr>
            <w:tcW w:w="670" w:type="dxa"/>
          </w:tcPr>
          <w:p w14:paraId="5ABEC3F1" w14:textId="77777777" w:rsidR="00940832" w:rsidRPr="00675EB9" w:rsidRDefault="00940832" w:rsidP="005F57B2">
            <w:pPr>
              <w:pStyle w:val="DHHStablecolhead"/>
            </w:pPr>
            <w:r w:rsidRPr="00675EB9">
              <w:t>1</w:t>
            </w:r>
          </w:p>
        </w:tc>
        <w:tc>
          <w:tcPr>
            <w:tcW w:w="670" w:type="dxa"/>
          </w:tcPr>
          <w:p w14:paraId="636FD176" w14:textId="77777777" w:rsidR="00940832" w:rsidRPr="00675EB9" w:rsidRDefault="00940832" w:rsidP="005F57B2">
            <w:pPr>
              <w:pStyle w:val="DHHStablecolhead"/>
            </w:pPr>
            <w:r w:rsidRPr="00675EB9">
              <w:t>2</w:t>
            </w:r>
          </w:p>
        </w:tc>
        <w:tc>
          <w:tcPr>
            <w:tcW w:w="670" w:type="dxa"/>
          </w:tcPr>
          <w:p w14:paraId="53C37EB2" w14:textId="77777777" w:rsidR="00940832" w:rsidRPr="00675EB9" w:rsidRDefault="00940832" w:rsidP="005F57B2">
            <w:pPr>
              <w:pStyle w:val="DHHStablecolhead"/>
            </w:pPr>
            <w:r w:rsidRPr="00675EB9">
              <w:t>3</w:t>
            </w:r>
          </w:p>
        </w:tc>
        <w:tc>
          <w:tcPr>
            <w:tcW w:w="670" w:type="dxa"/>
          </w:tcPr>
          <w:p w14:paraId="0DE062E9" w14:textId="77777777" w:rsidR="00940832" w:rsidRPr="00675EB9" w:rsidRDefault="00940832" w:rsidP="005F57B2">
            <w:pPr>
              <w:pStyle w:val="DHHStablecolhead"/>
            </w:pPr>
            <w:r w:rsidRPr="00675EB9">
              <w:t>4</w:t>
            </w:r>
          </w:p>
        </w:tc>
        <w:tc>
          <w:tcPr>
            <w:tcW w:w="670" w:type="dxa"/>
          </w:tcPr>
          <w:p w14:paraId="743F3BDD" w14:textId="77777777" w:rsidR="00940832" w:rsidRPr="00675EB9" w:rsidRDefault="00940832" w:rsidP="005F57B2">
            <w:pPr>
              <w:pStyle w:val="DHHStablecolhead"/>
            </w:pPr>
            <w:r w:rsidRPr="00675EB9">
              <w:t>5</w:t>
            </w:r>
          </w:p>
        </w:tc>
        <w:tc>
          <w:tcPr>
            <w:tcW w:w="669" w:type="dxa"/>
          </w:tcPr>
          <w:p w14:paraId="38E88878" w14:textId="77777777" w:rsidR="00940832" w:rsidRPr="00675EB9" w:rsidRDefault="00940832" w:rsidP="005F57B2">
            <w:pPr>
              <w:pStyle w:val="DHHStablecolhead"/>
            </w:pPr>
            <w:r w:rsidRPr="00675EB9">
              <w:t>6</w:t>
            </w:r>
          </w:p>
        </w:tc>
        <w:tc>
          <w:tcPr>
            <w:tcW w:w="669" w:type="dxa"/>
          </w:tcPr>
          <w:p w14:paraId="4BC82EBF" w14:textId="77777777" w:rsidR="00940832" w:rsidRPr="00675EB9" w:rsidRDefault="00940832" w:rsidP="005F57B2">
            <w:pPr>
              <w:pStyle w:val="DHHStablecolhead"/>
            </w:pPr>
            <w:r w:rsidRPr="00675EB9">
              <w:t>7</w:t>
            </w:r>
          </w:p>
        </w:tc>
        <w:tc>
          <w:tcPr>
            <w:tcW w:w="669" w:type="dxa"/>
          </w:tcPr>
          <w:p w14:paraId="59B63658" w14:textId="77777777" w:rsidR="00940832" w:rsidRPr="00675EB9" w:rsidRDefault="00940832" w:rsidP="005F57B2">
            <w:pPr>
              <w:pStyle w:val="DHHStablecolhead"/>
            </w:pPr>
            <w:r w:rsidRPr="00675EB9">
              <w:t>8</w:t>
            </w:r>
          </w:p>
        </w:tc>
        <w:tc>
          <w:tcPr>
            <w:tcW w:w="669" w:type="dxa"/>
          </w:tcPr>
          <w:p w14:paraId="3E4FA975" w14:textId="77777777" w:rsidR="00940832" w:rsidRPr="00675EB9" w:rsidRDefault="00940832" w:rsidP="005F57B2">
            <w:pPr>
              <w:pStyle w:val="DHHStablecolhead"/>
            </w:pPr>
            <w:r w:rsidRPr="00675EB9">
              <w:t>9</w:t>
            </w:r>
          </w:p>
        </w:tc>
        <w:tc>
          <w:tcPr>
            <w:tcW w:w="671" w:type="dxa"/>
          </w:tcPr>
          <w:p w14:paraId="1124BF07" w14:textId="77777777" w:rsidR="00940832" w:rsidRPr="00675EB9" w:rsidRDefault="00940832" w:rsidP="005F57B2">
            <w:pPr>
              <w:pStyle w:val="DHHStablecolhead"/>
            </w:pPr>
            <w:r w:rsidRPr="00675EB9">
              <w:t>10</w:t>
            </w:r>
          </w:p>
        </w:tc>
        <w:tc>
          <w:tcPr>
            <w:tcW w:w="671" w:type="dxa"/>
          </w:tcPr>
          <w:p w14:paraId="49C13AFF" w14:textId="77777777" w:rsidR="00940832" w:rsidRPr="00675EB9" w:rsidRDefault="00940832" w:rsidP="005F57B2">
            <w:pPr>
              <w:pStyle w:val="DHHStablecolhead"/>
            </w:pPr>
            <w:r w:rsidRPr="00675EB9">
              <w:t>11</w:t>
            </w:r>
          </w:p>
        </w:tc>
        <w:tc>
          <w:tcPr>
            <w:tcW w:w="671" w:type="dxa"/>
          </w:tcPr>
          <w:p w14:paraId="15011F1B" w14:textId="77777777" w:rsidR="00940832" w:rsidRPr="00675EB9" w:rsidRDefault="00940832" w:rsidP="005F57B2">
            <w:pPr>
              <w:pStyle w:val="DHHStablecolhead"/>
            </w:pPr>
            <w:r w:rsidRPr="00675EB9">
              <w:t>12</w:t>
            </w:r>
          </w:p>
        </w:tc>
        <w:tc>
          <w:tcPr>
            <w:tcW w:w="671" w:type="dxa"/>
          </w:tcPr>
          <w:p w14:paraId="671319CF" w14:textId="77777777" w:rsidR="00940832" w:rsidRPr="00675EB9" w:rsidRDefault="00940832" w:rsidP="005F57B2">
            <w:pPr>
              <w:pStyle w:val="DHHStablecolhead"/>
            </w:pPr>
            <w:r w:rsidRPr="00675EB9">
              <w:t>13</w:t>
            </w:r>
          </w:p>
        </w:tc>
        <w:tc>
          <w:tcPr>
            <w:tcW w:w="671" w:type="dxa"/>
          </w:tcPr>
          <w:p w14:paraId="62D21395" w14:textId="77777777" w:rsidR="00940832" w:rsidRPr="00675EB9" w:rsidRDefault="00940832" w:rsidP="005F57B2">
            <w:pPr>
              <w:pStyle w:val="DHHStablecolhead"/>
            </w:pPr>
            <w:r w:rsidRPr="00675EB9">
              <w:t>14</w:t>
            </w:r>
          </w:p>
        </w:tc>
        <w:tc>
          <w:tcPr>
            <w:tcW w:w="671" w:type="dxa"/>
          </w:tcPr>
          <w:p w14:paraId="30461EDC" w14:textId="77777777" w:rsidR="00940832" w:rsidRPr="00675EB9" w:rsidRDefault="00940832" w:rsidP="005F57B2">
            <w:pPr>
              <w:pStyle w:val="DHHStablecolhead"/>
            </w:pPr>
            <w:r w:rsidRPr="00675EB9">
              <w:t>15</w:t>
            </w:r>
          </w:p>
        </w:tc>
        <w:tc>
          <w:tcPr>
            <w:tcW w:w="671" w:type="dxa"/>
          </w:tcPr>
          <w:p w14:paraId="0D1AAEB3" w14:textId="77777777" w:rsidR="00940832" w:rsidRPr="00675EB9" w:rsidRDefault="00940832" w:rsidP="005F57B2">
            <w:pPr>
              <w:pStyle w:val="DHHStablecolhead"/>
            </w:pPr>
            <w:r w:rsidRPr="00675EB9">
              <w:t>16</w:t>
            </w:r>
          </w:p>
        </w:tc>
        <w:tc>
          <w:tcPr>
            <w:tcW w:w="671" w:type="dxa"/>
          </w:tcPr>
          <w:p w14:paraId="53ACB529" w14:textId="77777777" w:rsidR="00940832" w:rsidRPr="00675EB9" w:rsidRDefault="00940832" w:rsidP="005F57B2">
            <w:pPr>
              <w:pStyle w:val="DHHStablecolhead"/>
            </w:pPr>
            <w:r w:rsidRPr="00675EB9">
              <w:t>17</w:t>
            </w:r>
          </w:p>
        </w:tc>
        <w:tc>
          <w:tcPr>
            <w:tcW w:w="671" w:type="dxa"/>
          </w:tcPr>
          <w:p w14:paraId="23AEBF36" w14:textId="77777777" w:rsidR="00940832" w:rsidRPr="00675EB9" w:rsidRDefault="00940832" w:rsidP="005F57B2">
            <w:pPr>
              <w:pStyle w:val="DHHStablecolhead"/>
            </w:pPr>
            <w:r w:rsidRPr="00675EB9">
              <w:t>18</w:t>
            </w:r>
          </w:p>
        </w:tc>
        <w:tc>
          <w:tcPr>
            <w:tcW w:w="671" w:type="dxa"/>
          </w:tcPr>
          <w:p w14:paraId="01EA41E1" w14:textId="77777777" w:rsidR="00940832" w:rsidRPr="00675EB9" w:rsidRDefault="00940832" w:rsidP="005F57B2">
            <w:pPr>
              <w:pStyle w:val="DHHStablecolhead"/>
            </w:pPr>
            <w:r w:rsidRPr="00675EB9">
              <w:t>19</w:t>
            </w:r>
          </w:p>
        </w:tc>
        <w:tc>
          <w:tcPr>
            <w:tcW w:w="671" w:type="dxa"/>
          </w:tcPr>
          <w:p w14:paraId="12EDFE40" w14:textId="77777777" w:rsidR="00940832" w:rsidRPr="00675EB9" w:rsidRDefault="00940832" w:rsidP="005F57B2">
            <w:pPr>
              <w:pStyle w:val="DHHStablecolhead"/>
            </w:pPr>
            <w:r w:rsidRPr="00675EB9">
              <w:t>20</w:t>
            </w:r>
          </w:p>
        </w:tc>
      </w:tr>
      <w:tr w:rsidR="00940832" w:rsidRPr="00675EB9" w14:paraId="19FC2B6F" w14:textId="77777777" w:rsidTr="004D6A2D">
        <w:trPr>
          <w:trHeight w:val="765"/>
        </w:trPr>
        <w:tc>
          <w:tcPr>
            <w:tcW w:w="659" w:type="dxa"/>
          </w:tcPr>
          <w:p w14:paraId="583DAE9A" w14:textId="77777777" w:rsidR="00940832" w:rsidRPr="00FE144A" w:rsidRDefault="00940832" w:rsidP="005F57B2">
            <w:pPr>
              <w:pStyle w:val="DHHStablecolhead"/>
            </w:pPr>
            <w:r w:rsidRPr="00FE144A">
              <w:t>A</w:t>
            </w:r>
          </w:p>
        </w:tc>
        <w:tc>
          <w:tcPr>
            <w:tcW w:w="670" w:type="dxa"/>
          </w:tcPr>
          <w:p w14:paraId="51602A01" w14:textId="77777777" w:rsidR="00940832" w:rsidRPr="00675EB9" w:rsidRDefault="00940832" w:rsidP="005F57B2">
            <w:pPr>
              <w:tabs>
                <w:tab w:val="left" w:pos="120"/>
              </w:tabs>
              <w:rPr>
                <w:rFonts w:ascii="Arial" w:hAnsi="Arial" w:cs="Arial"/>
                <w:sz w:val="22"/>
                <w:szCs w:val="22"/>
              </w:rPr>
            </w:pPr>
          </w:p>
        </w:tc>
        <w:tc>
          <w:tcPr>
            <w:tcW w:w="670" w:type="dxa"/>
          </w:tcPr>
          <w:p w14:paraId="71383CF4" w14:textId="77777777" w:rsidR="00940832" w:rsidRPr="00675EB9" w:rsidRDefault="00940832" w:rsidP="005F57B2">
            <w:pPr>
              <w:tabs>
                <w:tab w:val="left" w:pos="120"/>
              </w:tabs>
              <w:rPr>
                <w:rFonts w:ascii="Arial" w:hAnsi="Arial" w:cs="Arial"/>
                <w:sz w:val="22"/>
                <w:szCs w:val="22"/>
              </w:rPr>
            </w:pPr>
          </w:p>
          <w:p w14:paraId="15875F9E" w14:textId="77777777" w:rsidR="00940832" w:rsidRPr="00675EB9" w:rsidRDefault="00940832" w:rsidP="005F57B2">
            <w:pPr>
              <w:tabs>
                <w:tab w:val="left" w:pos="120"/>
              </w:tabs>
              <w:rPr>
                <w:rFonts w:ascii="Arial" w:hAnsi="Arial" w:cs="Arial"/>
                <w:sz w:val="22"/>
                <w:szCs w:val="22"/>
              </w:rPr>
            </w:pPr>
          </w:p>
          <w:p w14:paraId="056BF75C" w14:textId="77777777" w:rsidR="00940832" w:rsidRPr="00675EB9" w:rsidRDefault="00940832" w:rsidP="005F57B2">
            <w:pPr>
              <w:tabs>
                <w:tab w:val="left" w:pos="120"/>
              </w:tabs>
              <w:rPr>
                <w:rFonts w:ascii="Arial" w:hAnsi="Arial" w:cs="Arial"/>
                <w:sz w:val="22"/>
                <w:szCs w:val="22"/>
              </w:rPr>
            </w:pPr>
          </w:p>
        </w:tc>
        <w:tc>
          <w:tcPr>
            <w:tcW w:w="670" w:type="dxa"/>
          </w:tcPr>
          <w:p w14:paraId="19FD386D" w14:textId="77777777" w:rsidR="00940832" w:rsidRPr="00675EB9" w:rsidRDefault="00940832" w:rsidP="005F57B2">
            <w:pPr>
              <w:tabs>
                <w:tab w:val="left" w:pos="120"/>
              </w:tabs>
              <w:rPr>
                <w:rFonts w:ascii="Arial" w:hAnsi="Arial" w:cs="Arial"/>
                <w:sz w:val="22"/>
                <w:szCs w:val="22"/>
              </w:rPr>
            </w:pPr>
          </w:p>
        </w:tc>
        <w:tc>
          <w:tcPr>
            <w:tcW w:w="670" w:type="dxa"/>
          </w:tcPr>
          <w:p w14:paraId="226A6353" w14:textId="77777777" w:rsidR="00940832" w:rsidRPr="00675EB9" w:rsidRDefault="00940832" w:rsidP="005F57B2">
            <w:pPr>
              <w:tabs>
                <w:tab w:val="left" w:pos="120"/>
              </w:tabs>
              <w:rPr>
                <w:rFonts w:ascii="Arial" w:hAnsi="Arial" w:cs="Arial"/>
                <w:sz w:val="22"/>
                <w:szCs w:val="22"/>
              </w:rPr>
            </w:pPr>
          </w:p>
        </w:tc>
        <w:tc>
          <w:tcPr>
            <w:tcW w:w="670" w:type="dxa"/>
          </w:tcPr>
          <w:p w14:paraId="667123B1" w14:textId="77777777" w:rsidR="00940832" w:rsidRPr="00675EB9" w:rsidRDefault="00940832" w:rsidP="005F57B2">
            <w:pPr>
              <w:tabs>
                <w:tab w:val="left" w:pos="120"/>
              </w:tabs>
              <w:rPr>
                <w:rFonts w:ascii="Arial" w:hAnsi="Arial" w:cs="Arial"/>
                <w:sz w:val="22"/>
                <w:szCs w:val="22"/>
              </w:rPr>
            </w:pPr>
          </w:p>
        </w:tc>
        <w:tc>
          <w:tcPr>
            <w:tcW w:w="669" w:type="dxa"/>
          </w:tcPr>
          <w:p w14:paraId="1D733484" w14:textId="77777777" w:rsidR="00940832" w:rsidRPr="00675EB9" w:rsidRDefault="00940832" w:rsidP="005F57B2">
            <w:pPr>
              <w:tabs>
                <w:tab w:val="left" w:pos="120"/>
              </w:tabs>
              <w:rPr>
                <w:rFonts w:ascii="Arial" w:hAnsi="Arial" w:cs="Arial"/>
                <w:sz w:val="22"/>
                <w:szCs w:val="22"/>
              </w:rPr>
            </w:pPr>
          </w:p>
        </w:tc>
        <w:tc>
          <w:tcPr>
            <w:tcW w:w="669" w:type="dxa"/>
          </w:tcPr>
          <w:p w14:paraId="67B25F0D" w14:textId="77777777" w:rsidR="00940832" w:rsidRPr="00675EB9" w:rsidRDefault="00940832" w:rsidP="005F57B2">
            <w:pPr>
              <w:tabs>
                <w:tab w:val="left" w:pos="120"/>
              </w:tabs>
              <w:rPr>
                <w:rFonts w:ascii="Arial" w:hAnsi="Arial" w:cs="Arial"/>
                <w:sz w:val="22"/>
                <w:szCs w:val="22"/>
              </w:rPr>
            </w:pPr>
          </w:p>
        </w:tc>
        <w:tc>
          <w:tcPr>
            <w:tcW w:w="669" w:type="dxa"/>
          </w:tcPr>
          <w:p w14:paraId="40F57148" w14:textId="77777777" w:rsidR="00940832" w:rsidRPr="00675EB9" w:rsidRDefault="00940832" w:rsidP="005F57B2">
            <w:pPr>
              <w:tabs>
                <w:tab w:val="left" w:pos="120"/>
              </w:tabs>
              <w:rPr>
                <w:rFonts w:ascii="Arial" w:hAnsi="Arial" w:cs="Arial"/>
                <w:sz w:val="22"/>
                <w:szCs w:val="22"/>
              </w:rPr>
            </w:pPr>
          </w:p>
        </w:tc>
        <w:tc>
          <w:tcPr>
            <w:tcW w:w="669" w:type="dxa"/>
          </w:tcPr>
          <w:p w14:paraId="23079ECA" w14:textId="77777777" w:rsidR="00940832" w:rsidRPr="00675EB9" w:rsidRDefault="00940832" w:rsidP="005F57B2">
            <w:pPr>
              <w:tabs>
                <w:tab w:val="left" w:pos="120"/>
              </w:tabs>
              <w:rPr>
                <w:rFonts w:ascii="Arial" w:hAnsi="Arial" w:cs="Arial"/>
                <w:sz w:val="22"/>
                <w:szCs w:val="22"/>
              </w:rPr>
            </w:pPr>
          </w:p>
        </w:tc>
        <w:tc>
          <w:tcPr>
            <w:tcW w:w="671" w:type="dxa"/>
          </w:tcPr>
          <w:p w14:paraId="766377BB" w14:textId="77777777" w:rsidR="00940832" w:rsidRPr="00675EB9" w:rsidRDefault="00940832" w:rsidP="005F57B2">
            <w:pPr>
              <w:tabs>
                <w:tab w:val="left" w:pos="120"/>
              </w:tabs>
              <w:rPr>
                <w:rFonts w:ascii="Arial" w:hAnsi="Arial" w:cs="Arial"/>
                <w:sz w:val="22"/>
                <w:szCs w:val="22"/>
              </w:rPr>
            </w:pPr>
          </w:p>
        </w:tc>
        <w:tc>
          <w:tcPr>
            <w:tcW w:w="671" w:type="dxa"/>
          </w:tcPr>
          <w:p w14:paraId="60F544A8" w14:textId="77777777" w:rsidR="00940832" w:rsidRPr="00675EB9" w:rsidRDefault="00940832" w:rsidP="005F57B2">
            <w:pPr>
              <w:tabs>
                <w:tab w:val="left" w:pos="120"/>
              </w:tabs>
              <w:rPr>
                <w:rFonts w:ascii="Arial" w:hAnsi="Arial" w:cs="Arial"/>
                <w:sz w:val="22"/>
                <w:szCs w:val="22"/>
              </w:rPr>
            </w:pPr>
          </w:p>
        </w:tc>
        <w:tc>
          <w:tcPr>
            <w:tcW w:w="671" w:type="dxa"/>
          </w:tcPr>
          <w:p w14:paraId="3C57C775" w14:textId="77777777" w:rsidR="00940832" w:rsidRPr="00675EB9" w:rsidRDefault="00940832" w:rsidP="005F57B2">
            <w:pPr>
              <w:tabs>
                <w:tab w:val="left" w:pos="120"/>
              </w:tabs>
              <w:rPr>
                <w:rFonts w:ascii="Arial" w:hAnsi="Arial" w:cs="Arial"/>
                <w:sz w:val="22"/>
                <w:szCs w:val="22"/>
              </w:rPr>
            </w:pPr>
          </w:p>
        </w:tc>
        <w:tc>
          <w:tcPr>
            <w:tcW w:w="671" w:type="dxa"/>
          </w:tcPr>
          <w:p w14:paraId="0E8BB8F6" w14:textId="77777777" w:rsidR="00940832" w:rsidRPr="00675EB9" w:rsidRDefault="00940832" w:rsidP="005F57B2">
            <w:pPr>
              <w:tabs>
                <w:tab w:val="left" w:pos="120"/>
              </w:tabs>
              <w:rPr>
                <w:rFonts w:ascii="Arial" w:hAnsi="Arial" w:cs="Arial"/>
                <w:sz w:val="22"/>
                <w:szCs w:val="22"/>
              </w:rPr>
            </w:pPr>
          </w:p>
        </w:tc>
        <w:tc>
          <w:tcPr>
            <w:tcW w:w="671" w:type="dxa"/>
          </w:tcPr>
          <w:p w14:paraId="21436699" w14:textId="77777777" w:rsidR="00940832" w:rsidRPr="00675EB9" w:rsidRDefault="00940832" w:rsidP="005F57B2">
            <w:pPr>
              <w:tabs>
                <w:tab w:val="left" w:pos="120"/>
              </w:tabs>
              <w:rPr>
                <w:rFonts w:ascii="Arial" w:hAnsi="Arial" w:cs="Arial"/>
                <w:sz w:val="22"/>
                <w:szCs w:val="22"/>
              </w:rPr>
            </w:pPr>
          </w:p>
        </w:tc>
        <w:tc>
          <w:tcPr>
            <w:tcW w:w="671" w:type="dxa"/>
          </w:tcPr>
          <w:p w14:paraId="31C3BC06" w14:textId="77777777" w:rsidR="00940832" w:rsidRPr="00675EB9" w:rsidRDefault="00940832" w:rsidP="005F57B2">
            <w:pPr>
              <w:tabs>
                <w:tab w:val="left" w:pos="120"/>
              </w:tabs>
              <w:rPr>
                <w:rFonts w:ascii="Arial" w:hAnsi="Arial" w:cs="Arial"/>
                <w:sz w:val="22"/>
                <w:szCs w:val="22"/>
              </w:rPr>
            </w:pPr>
          </w:p>
        </w:tc>
        <w:tc>
          <w:tcPr>
            <w:tcW w:w="671" w:type="dxa"/>
          </w:tcPr>
          <w:p w14:paraId="3D10EDC0" w14:textId="77777777" w:rsidR="00940832" w:rsidRPr="00675EB9" w:rsidRDefault="00940832" w:rsidP="005F57B2">
            <w:pPr>
              <w:tabs>
                <w:tab w:val="left" w:pos="120"/>
              </w:tabs>
              <w:rPr>
                <w:rFonts w:ascii="Arial" w:hAnsi="Arial" w:cs="Arial"/>
                <w:sz w:val="22"/>
                <w:szCs w:val="22"/>
              </w:rPr>
            </w:pPr>
          </w:p>
        </w:tc>
        <w:tc>
          <w:tcPr>
            <w:tcW w:w="671" w:type="dxa"/>
          </w:tcPr>
          <w:p w14:paraId="4D7DA1BC" w14:textId="77777777" w:rsidR="00940832" w:rsidRPr="00675EB9" w:rsidRDefault="00940832" w:rsidP="005F57B2">
            <w:pPr>
              <w:tabs>
                <w:tab w:val="left" w:pos="120"/>
              </w:tabs>
              <w:rPr>
                <w:rFonts w:ascii="Arial" w:hAnsi="Arial" w:cs="Arial"/>
                <w:sz w:val="22"/>
                <w:szCs w:val="22"/>
              </w:rPr>
            </w:pPr>
          </w:p>
        </w:tc>
        <w:tc>
          <w:tcPr>
            <w:tcW w:w="671" w:type="dxa"/>
          </w:tcPr>
          <w:p w14:paraId="67B291F8" w14:textId="77777777" w:rsidR="00940832" w:rsidRPr="00675EB9" w:rsidRDefault="00940832" w:rsidP="005F57B2">
            <w:pPr>
              <w:tabs>
                <w:tab w:val="left" w:pos="120"/>
              </w:tabs>
              <w:rPr>
                <w:rFonts w:ascii="Arial" w:hAnsi="Arial" w:cs="Arial"/>
                <w:sz w:val="22"/>
                <w:szCs w:val="22"/>
              </w:rPr>
            </w:pPr>
          </w:p>
        </w:tc>
        <w:tc>
          <w:tcPr>
            <w:tcW w:w="671" w:type="dxa"/>
          </w:tcPr>
          <w:p w14:paraId="4896CDC8" w14:textId="77777777" w:rsidR="00940832" w:rsidRPr="00675EB9" w:rsidRDefault="00940832" w:rsidP="005F57B2">
            <w:pPr>
              <w:tabs>
                <w:tab w:val="left" w:pos="120"/>
              </w:tabs>
              <w:rPr>
                <w:rFonts w:ascii="Arial" w:hAnsi="Arial" w:cs="Arial"/>
                <w:sz w:val="22"/>
                <w:szCs w:val="22"/>
              </w:rPr>
            </w:pPr>
          </w:p>
        </w:tc>
        <w:tc>
          <w:tcPr>
            <w:tcW w:w="671" w:type="dxa"/>
          </w:tcPr>
          <w:p w14:paraId="5C6140B4" w14:textId="77777777" w:rsidR="00940832" w:rsidRPr="00675EB9" w:rsidRDefault="00940832" w:rsidP="005F57B2">
            <w:pPr>
              <w:tabs>
                <w:tab w:val="left" w:pos="120"/>
              </w:tabs>
              <w:rPr>
                <w:rFonts w:ascii="Arial" w:hAnsi="Arial" w:cs="Arial"/>
                <w:sz w:val="22"/>
                <w:szCs w:val="22"/>
              </w:rPr>
            </w:pPr>
          </w:p>
        </w:tc>
      </w:tr>
      <w:tr w:rsidR="00940832" w:rsidRPr="00675EB9" w14:paraId="12DC65F8" w14:textId="77777777" w:rsidTr="004D6A2D">
        <w:trPr>
          <w:trHeight w:val="765"/>
        </w:trPr>
        <w:tc>
          <w:tcPr>
            <w:tcW w:w="659" w:type="dxa"/>
          </w:tcPr>
          <w:p w14:paraId="7A1B0654" w14:textId="77777777" w:rsidR="00940832" w:rsidRPr="00FE144A" w:rsidRDefault="00940832" w:rsidP="005F57B2">
            <w:pPr>
              <w:pStyle w:val="DHHStablecolhead"/>
            </w:pPr>
            <w:r w:rsidRPr="00FE144A">
              <w:t>B</w:t>
            </w:r>
          </w:p>
        </w:tc>
        <w:tc>
          <w:tcPr>
            <w:tcW w:w="670" w:type="dxa"/>
          </w:tcPr>
          <w:p w14:paraId="79CECFE1" w14:textId="77777777" w:rsidR="00940832" w:rsidRPr="00675EB9" w:rsidRDefault="00940832" w:rsidP="005F57B2">
            <w:pPr>
              <w:tabs>
                <w:tab w:val="left" w:pos="120"/>
              </w:tabs>
              <w:rPr>
                <w:rFonts w:ascii="Arial" w:hAnsi="Arial" w:cs="Arial"/>
                <w:sz w:val="22"/>
                <w:szCs w:val="22"/>
              </w:rPr>
            </w:pPr>
          </w:p>
        </w:tc>
        <w:tc>
          <w:tcPr>
            <w:tcW w:w="670" w:type="dxa"/>
          </w:tcPr>
          <w:p w14:paraId="0E09E540" w14:textId="77777777" w:rsidR="00940832" w:rsidRPr="00675EB9" w:rsidRDefault="00940832" w:rsidP="005F57B2">
            <w:pPr>
              <w:tabs>
                <w:tab w:val="left" w:pos="120"/>
              </w:tabs>
              <w:rPr>
                <w:rFonts w:ascii="Arial" w:hAnsi="Arial" w:cs="Arial"/>
                <w:sz w:val="22"/>
                <w:szCs w:val="22"/>
              </w:rPr>
            </w:pPr>
          </w:p>
        </w:tc>
        <w:tc>
          <w:tcPr>
            <w:tcW w:w="670" w:type="dxa"/>
          </w:tcPr>
          <w:p w14:paraId="2CAC7B21" w14:textId="77777777" w:rsidR="00940832" w:rsidRPr="00675EB9" w:rsidRDefault="00940832" w:rsidP="005F57B2">
            <w:pPr>
              <w:tabs>
                <w:tab w:val="left" w:pos="120"/>
              </w:tabs>
              <w:rPr>
                <w:rFonts w:ascii="Arial" w:hAnsi="Arial" w:cs="Arial"/>
                <w:sz w:val="22"/>
                <w:szCs w:val="22"/>
              </w:rPr>
            </w:pPr>
          </w:p>
        </w:tc>
        <w:tc>
          <w:tcPr>
            <w:tcW w:w="670" w:type="dxa"/>
          </w:tcPr>
          <w:p w14:paraId="6FFC6146" w14:textId="77777777" w:rsidR="00940832" w:rsidRPr="00675EB9" w:rsidRDefault="00940832" w:rsidP="005F57B2">
            <w:pPr>
              <w:tabs>
                <w:tab w:val="left" w:pos="120"/>
              </w:tabs>
              <w:rPr>
                <w:rFonts w:ascii="Arial" w:hAnsi="Arial" w:cs="Arial"/>
                <w:sz w:val="22"/>
                <w:szCs w:val="22"/>
              </w:rPr>
            </w:pPr>
          </w:p>
        </w:tc>
        <w:tc>
          <w:tcPr>
            <w:tcW w:w="670" w:type="dxa"/>
          </w:tcPr>
          <w:p w14:paraId="402CB4CA" w14:textId="77777777" w:rsidR="00940832" w:rsidRPr="00675EB9" w:rsidRDefault="00940832" w:rsidP="005F57B2">
            <w:pPr>
              <w:tabs>
                <w:tab w:val="left" w:pos="120"/>
              </w:tabs>
              <w:rPr>
                <w:rFonts w:ascii="Arial" w:hAnsi="Arial" w:cs="Arial"/>
                <w:sz w:val="22"/>
                <w:szCs w:val="22"/>
              </w:rPr>
            </w:pPr>
          </w:p>
        </w:tc>
        <w:tc>
          <w:tcPr>
            <w:tcW w:w="669" w:type="dxa"/>
          </w:tcPr>
          <w:p w14:paraId="0E2074B0" w14:textId="77777777" w:rsidR="00940832" w:rsidRPr="00675EB9" w:rsidRDefault="00940832" w:rsidP="005F57B2">
            <w:pPr>
              <w:tabs>
                <w:tab w:val="left" w:pos="120"/>
              </w:tabs>
              <w:rPr>
                <w:rFonts w:ascii="Arial" w:hAnsi="Arial" w:cs="Arial"/>
                <w:sz w:val="22"/>
                <w:szCs w:val="22"/>
              </w:rPr>
            </w:pPr>
          </w:p>
        </w:tc>
        <w:tc>
          <w:tcPr>
            <w:tcW w:w="669" w:type="dxa"/>
          </w:tcPr>
          <w:p w14:paraId="0E294C79" w14:textId="77777777" w:rsidR="00940832" w:rsidRPr="00675EB9" w:rsidRDefault="00940832" w:rsidP="005F57B2">
            <w:pPr>
              <w:tabs>
                <w:tab w:val="left" w:pos="120"/>
              </w:tabs>
              <w:rPr>
                <w:rFonts w:ascii="Arial" w:hAnsi="Arial" w:cs="Arial"/>
                <w:sz w:val="22"/>
                <w:szCs w:val="22"/>
              </w:rPr>
            </w:pPr>
          </w:p>
        </w:tc>
        <w:tc>
          <w:tcPr>
            <w:tcW w:w="669" w:type="dxa"/>
          </w:tcPr>
          <w:p w14:paraId="61676AD6" w14:textId="77777777" w:rsidR="00940832" w:rsidRPr="00675EB9" w:rsidRDefault="00940832" w:rsidP="005F57B2">
            <w:pPr>
              <w:tabs>
                <w:tab w:val="left" w:pos="120"/>
              </w:tabs>
              <w:rPr>
                <w:rFonts w:ascii="Arial" w:hAnsi="Arial" w:cs="Arial"/>
                <w:sz w:val="22"/>
                <w:szCs w:val="22"/>
              </w:rPr>
            </w:pPr>
          </w:p>
        </w:tc>
        <w:tc>
          <w:tcPr>
            <w:tcW w:w="669" w:type="dxa"/>
          </w:tcPr>
          <w:p w14:paraId="577A8C60" w14:textId="77777777" w:rsidR="00940832" w:rsidRPr="00675EB9" w:rsidRDefault="00940832" w:rsidP="005F57B2">
            <w:pPr>
              <w:tabs>
                <w:tab w:val="left" w:pos="120"/>
              </w:tabs>
              <w:rPr>
                <w:rFonts w:ascii="Arial" w:hAnsi="Arial" w:cs="Arial"/>
                <w:sz w:val="22"/>
                <w:szCs w:val="22"/>
              </w:rPr>
            </w:pPr>
          </w:p>
        </w:tc>
        <w:tc>
          <w:tcPr>
            <w:tcW w:w="671" w:type="dxa"/>
          </w:tcPr>
          <w:p w14:paraId="136829A7" w14:textId="77777777" w:rsidR="00940832" w:rsidRPr="00675EB9" w:rsidRDefault="00940832" w:rsidP="005F57B2">
            <w:pPr>
              <w:tabs>
                <w:tab w:val="left" w:pos="120"/>
              </w:tabs>
              <w:rPr>
                <w:rFonts w:ascii="Arial" w:hAnsi="Arial" w:cs="Arial"/>
                <w:sz w:val="22"/>
                <w:szCs w:val="22"/>
              </w:rPr>
            </w:pPr>
          </w:p>
        </w:tc>
        <w:tc>
          <w:tcPr>
            <w:tcW w:w="671" w:type="dxa"/>
          </w:tcPr>
          <w:p w14:paraId="1E1298ED" w14:textId="77777777" w:rsidR="00940832" w:rsidRPr="00675EB9" w:rsidRDefault="00940832" w:rsidP="005F57B2">
            <w:pPr>
              <w:tabs>
                <w:tab w:val="left" w:pos="120"/>
              </w:tabs>
              <w:rPr>
                <w:rFonts w:ascii="Arial" w:hAnsi="Arial" w:cs="Arial"/>
                <w:sz w:val="22"/>
                <w:szCs w:val="22"/>
              </w:rPr>
            </w:pPr>
          </w:p>
        </w:tc>
        <w:tc>
          <w:tcPr>
            <w:tcW w:w="671" w:type="dxa"/>
          </w:tcPr>
          <w:p w14:paraId="4A818AD9" w14:textId="77777777" w:rsidR="00940832" w:rsidRPr="00675EB9" w:rsidRDefault="00940832" w:rsidP="005F57B2">
            <w:pPr>
              <w:tabs>
                <w:tab w:val="left" w:pos="120"/>
              </w:tabs>
              <w:rPr>
                <w:rFonts w:ascii="Arial" w:hAnsi="Arial" w:cs="Arial"/>
                <w:sz w:val="22"/>
                <w:szCs w:val="22"/>
              </w:rPr>
            </w:pPr>
          </w:p>
        </w:tc>
        <w:tc>
          <w:tcPr>
            <w:tcW w:w="671" w:type="dxa"/>
          </w:tcPr>
          <w:p w14:paraId="66B87CFF" w14:textId="77777777" w:rsidR="00940832" w:rsidRPr="00675EB9" w:rsidRDefault="00940832" w:rsidP="005F57B2">
            <w:pPr>
              <w:tabs>
                <w:tab w:val="left" w:pos="120"/>
              </w:tabs>
              <w:rPr>
                <w:rFonts w:ascii="Arial" w:hAnsi="Arial" w:cs="Arial"/>
                <w:sz w:val="22"/>
                <w:szCs w:val="22"/>
              </w:rPr>
            </w:pPr>
          </w:p>
        </w:tc>
        <w:tc>
          <w:tcPr>
            <w:tcW w:w="671" w:type="dxa"/>
          </w:tcPr>
          <w:p w14:paraId="4EA03E7E" w14:textId="77777777" w:rsidR="00940832" w:rsidRPr="00675EB9" w:rsidRDefault="00940832" w:rsidP="005F57B2">
            <w:pPr>
              <w:tabs>
                <w:tab w:val="left" w:pos="120"/>
              </w:tabs>
              <w:rPr>
                <w:rFonts w:ascii="Arial" w:hAnsi="Arial" w:cs="Arial"/>
                <w:sz w:val="22"/>
                <w:szCs w:val="22"/>
              </w:rPr>
            </w:pPr>
          </w:p>
        </w:tc>
        <w:tc>
          <w:tcPr>
            <w:tcW w:w="671" w:type="dxa"/>
          </w:tcPr>
          <w:p w14:paraId="748A4B46" w14:textId="77777777" w:rsidR="00940832" w:rsidRPr="00675EB9" w:rsidRDefault="00940832" w:rsidP="005F57B2">
            <w:pPr>
              <w:tabs>
                <w:tab w:val="left" w:pos="120"/>
              </w:tabs>
              <w:rPr>
                <w:rFonts w:ascii="Arial" w:hAnsi="Arial" w:cs="Arial"/>
                <w:sz w:val="22"/>
                <w:szCs w:val="22"/>
              </w:rPr>
            </w:pPr>
          </w:p>
        </w:tc>
        <w:tc>
          <w:tcPr>
            <w:tcW w:w="671" w:type="dxa"/>
          </w:tcPr>
          <w:p w14:paraId="7876C505" w14:textId="77777777" w:rsidR="00940832" w:rsidRPr="00675EB9" w:rsidRDefault="00940832" w:rsidP="005F57B2">
            <w:pPr>
              <w:tabs>
                <w:tab w:val="left" w:pos="120"/>
              </w:tabs>
              <w:rPr>
                <w:rFonts w:ascii="Arial" w:hAnsi="Arial" w:cs="Arial"/>
                <w:sz w:val="22"/>
                <w:szCs w:val="22"/>
              </w:rPr>
            </w:pPr>
          </w:p>
        </w:tc>
        <w:tc>
          <w:tcPr>
            <w:tcW w:w="671" w:type="dxa"/>
          </w:tcPr>
          <w:p w14:paraId="7F71561C" w14:textId="77777777" w:rsidR="00940832" w:rsidRPr="00675EB9" w:rsidRDefault="00940832" w:rsidP="005F57B2">
            <w:pPr>
              <w:tabs>
                <w:tab w:val="left" w:pos="120"/>
              </w:tabs>
              <w:rPr>
                <w:rFonts w:ascii="Arial" w:hAnsi="Arial" w:cs="Arial"/>
                <w:sz w:val="22"/>
                <w:szCs w:val="22"/>
              </w:rPr>
            </w:pPr>
          </w:p>
        </w:tc>
        <w:tc>
          <w:tcPr>
            <w:tcW w:w="671" w:type="dxa"/>
          </w:tcPr>
          <w:p w14:paraId="3A0175C5" w14:textId="77777777" w:rsidR="00940832" w:rsidRPr="00675EB9" w:rsidRDefault="00940832" w:rsidP="005F57B2">
            <w:pPr>
              <w:tabs>
                <w:tab w:val="left" w:pos="120"/>
              </w:tabs>
              <w:rPr>
                <w:rFonts w:ascii="Arial" w:hAnsi="Arial" w:cs="Arial"/>
                <w:sz w:val="22"/>
                <w:szCs w:val="22"/>
              </w:rPr>
            </w:pPr>
          </w:p>
        </w:tc>
        <w:tc>
          <w:tcPr>
            <w:tcW w:w="671" w:type="dxa"/>
          </w:tcPr>
          <w:p w14:paraId="650FDB4F" w14:textId="77777777" w:rsidR="00940832" w:rsidRPr="00675EB9" w:rsidRDefault="00940832" w:rsidP="005F57B2">
            <w:pPr>
              <w:tabs>
                <w:tab w:val="left" w:pos="120"/>
              </w:tabs>
              <w:rPr>
                <w:rFonts w:ascii="Arial" w:hAnsi="Arial" w:cs="Arial"/>
                <w:sz w:val="22"/>
                <w:szCs w:val="22"/>
              </w:rPr>
            </w:pPr>
          </w:p>
        </w:tc>
        <w:tc>
          <w:tcPr>
            <w:tcW w:w="671" w:type="dxa"/>
          </w:tcPr>
          <w:p w14:paraId="2C5D5040" w14:textId="77777777" w:rsidR="00940832" w:rsidRPr="00675EB9" w:rsidRDefault="00940832" w:rsidP="005F57B2">
            <w:pPr>
              <w:tabs>
                <w:tab w:val="left" w:pos="120"/>
              </w:tabs>
              <w:rPr>
                <w:rFonts w:ascii="Arial" w:hAnsi="Arial" w:cs="Arial"/>
                <w:sz w:val="22"/>
                <w:szCs w:val="22"/>
              </w:rPr>
            </w:pPr>
          </w:p>
        </w:tc>
      </w:tr>
      <w:tr w:rsidR="00940832" w:rsidRPr="00675EB9" w14:paraId="5501F466" w14:textId="77777777" w:rsidTr="004D6A2D">
        <w:trPr>
          <w:trHeight w:val="765"/>
        </w:trPr>
        <w:tc>
          <w:tcPr>
            <w:tcW w:w="659" w:type="dxa"/>
          </w:tcPr>
          <w:p w14:paraId="2C408FD8" w14:textId="77777777" w:rsidR="00940832" w:rsidRPr="00FE144A" w:rsidRDefault="00940832" w:rsidP="005F57B2">
            <w:pPr>
              <w:pStyle w:val="DHHStablecolhead"/>
            </w:pPr>
            <w:r w:rsidRPr="00FE144A">
              <w:t>C</w:t>
            </w:r>
          </w:p>
        </w:tc>
        <w:tc>
          <w:tcPr>
            <w:tcW w:w="670" w:type="dxa"/>
          </w:tcPr>
          <w:p w14:paraId="43DB2683" w14:textId="77777777" w:rsidR="00940832" w:rsidRPr="00675EB9" w:rsidRDefault="00940832" w:rsidP="005F57B2">
            <w:pPr>
              <w:tabs>
                <w:tab w:val="left" w:pos="120"/>
              </w:tabs>
              <w:rPr>
                <w:rFonts w:ascii="Arial" w:hAnsi="Arial" w:cs="Arial"/>
                <w:sz w:val="22"/>
                <w:szCs w:val="22"/>
              </w:rPr>
            </w:pPr>
          </w:p>
        </w:tc>
        <w:tc>
          <w:tcPr>
            <w:tcW w:w="670" w:type="dxa"/>
          </w:tcPr>
          <w:p w14:paraId="49614FA6" w14:textId="77777777" w:rsidR="00940832" w:rsidRPr="00675EB9" w:rsidRDefault="00940832" w:rsidP="005F57B2">
            <w:pPr>
              <w:tabs>
                <w:tab w:val="left" w:pos="120"/>
              </w:tabs>
              <w:rPr>
                <w:rFonts w:ascii="Arial" w:hAnsi="Arial" w:cs="Arial"/>
                <w:sz w:val="22"/>
                <w:szCs w:val="22"/>
              </w:rPr>
            </w:pPr>
          </w:p>
        </w:tc>
        <w:tc>
          <w:tcPr>
            <w:tcW w:w="670" w:type="dxa"/>
          </w:tcPr>
          <w:p w14:paraId="353967E6" w14:textId="77777777" w:rsidR="00940832" w:rsidRPr="00675EB9" w:rsidRDefault="00940832" w:rsidP="005F57B2">
            <w:pPr>
              <w:tabs>
                <w:tab w:val="left" w:pos="120"/>
              </w:tabs>
              <w:rPr>
                <w:rFonts w:ascii="Arial" w:hAnsi="Arial" w:cs="Arial"/>
                <w:sz w:val="22"/>
                <w:szCs w:val="22"/>
              </w:rPr>
            </w:pPr>
          </w:p>
        </w:tc>
        <w:tc>
          <w:tcPr>
            <w:tcW w:w="670" w:type="dxa"/>
          </w:tcPr>
          <w:p w14:paraId="7653BF2A" w14:textId="77777777" w:rsidR="00940832" w:rsidRPr="00675EB9" w:rsidRDefault="00940832" w:rsidP="005F57B2">
            <w:pPr>
              <w:tabs>
                <w:tab w:val="left" w:pos="120"/>
              </w:tabs>
              <w:rPr>
                <w:rFonts w:ascii="Arial" w:hAnsi="Arial" w:cs="Arial"/>
                <w:sz w:val="22"/>
                <w:szCs w:val="22"/>
              </w:rPr>
            </w:pPr>
          </w:p>
        </w:tc>
        <w:tc>
          <w:tcPr>
            <w:tcW w:w="670" w:type="dxa"/>
          </w:tcPr>
          <w:p w14:paraId="05D99B95" w14:textId="77777777" w:rsidR="00940832" w:rsidRPr="00675EB9" w:rsidRDefault="00940832" w:rsidP="005F57B2">
            <w:pPr>
              <w:tabs>
                <w:tab w:val="left" w:pos="120"/>
              </w:tabs>
              <w:rPr>
                <w:rFonts w:ascii="Arial" w:hAnsi="Arial" w:cs="Arial"/>
                <w:sz w:val="22"/>
                <w:szCs w:val="22"/>
              </w:rPr>
            </w:pPr>
          </w:p>
        </w:tc>
        <w:tc>
          <w:tcPr>
            <w:tcW w:w="669" w:type="dxa"/>
          </w:tcPr>
          <w:p w14:paraId="08325735" w14:textId="77777777" w:rsidR="00940832" w:rsidRPr="00675EB9" w:rsidRDefault="00940832" w:rsidP="005F57B2">
            <w:pPr>
              <w:tabs>
                <w:tab w:val="left" w:pos="120"/>
              </w:tabs>
              <w:rPr>
                <w:rFonts w:ascii="Arial" w:hAnsi="Arial" w:cs="Arial"/>
                <w:sz w:val="22"/>
                <w:szCs w:val="22"/>
              </w:rPr>
            </w:pPr>
          </w:p>
        </w:tc>
        <w:tc>
          <w:tcPr>
            <w:tcW w:w="669" w:type="dxa"/>
          </w:tcPr>
          <w:p w14:paraId="0E4848F3" w14:textId="77777777" w:rsidR="00940832" w:rsidRPr="00675EB9" w:rsidRDefault="00940832" w:rsidP="005F57B2">
            <w:pPr>
              <w:tabs>
                <w:tab w:val="left" w:pos="120"/>
              </w:tabs>
              <w:rPr>
                <w:rFonts w:ascii="Arial" w:hAnsi="Arial" w:cs="Arial"/>
                <w:sz w:val="22"/>
                <w:szCs w:val="22"/>
              </w:rPr>
            </w:pPr>
          </w:p>
        </w:tc>
        <w:tc>
          <w:tcPr>
            <w:tcW w:w="669" w:type="dxa"/>
          </w:tcPr>
          <w:p w14:paraId="06234AB4" w14:textId="77777777" w:rsidR="00940832" w:rsidRPr="00675EB9" w:rsidRDefault="00940832" w:rsidP="005F57B2">
            <w:pPr>
              <w:tabs>
                <w:tab w:val="left" w:pos="120"/>
              </w:tabs>
              <w:rPr>
                <w:rFonts w:ascii="Arial" w:hAnsi="Arial" w:cs="Arial"/>
                <w:sz w:val="22"/>
                <w:szCs w:val="22"/>
              </w:rPr>
            </w:pPr>
          </w:p>
        </w:tc>
        <w:tc>
          <w:tcPr>
            <w:tcW w:w="669" w:type="dxa"/>
          </w:tcPr>
          <w:p w14:paraId="12F58641" w14:textId="77777777" w:rsidR="00940832" w:rsidRPr="00675EB9" w:rsidRDefault="00940832" w:rsidP="005F57B2">
            <w:pPr>
              <w:tabs>
                <w:tab w:val="left" w:pos="120"/>
              </w:tabs>
              <w:rPr>
                <w:rFonts w:ascii="Arial" w:hAnsi="Arial" w:cs="Arial"/>
                <w:sz w:val="22"/>
                <w:szCs w:val="22"/>
              </w:rPr>
            </w:pPr>
          </w:p>
        </w:tc>
        <w:tc>
          <w:tcPr>
            <w:tcW w:w="671" w:type="dxa"/>
          </w:tcPr>
          <w:p w14:paraId="702C1B31" w14:textId="77777777" w:rsidR="00940832" w:rsidRPr="00675EB9" w:rsidRDefault="00940832" w:rsidP="005F57B2">
            <w:pPr>
              <w:tabs>
                <w:tab w:val="left" w:pos="120"/>
              </w:tabs>
              <w:rPr>
                <w:rFonts w:ascii="Arial" w:hAnsi="Arial" w:cs="Arial"/>
                <w:sz w:val="22"/>
                <w:szCs w:val="22"/>
              </w:rPr>
            </w:pPr>
          </w:p>
        </w:tc>
        <w:tc>
          <w:tcPr>
            <w:tcW w:w="671" w:type="dxa"/>
          </w:tcPr>
          <w:p w14:paraId="671C0DC0" w14:textId="77777777" w:rsidR="00940832" w:rsidRPr="00675EB9" w:rsidRDefault="00940832" w:rsidP="005F57B2">
            <w:pPr>
              <w:tabs>
                <w:tab w:val="left" w:pos="120"/>
              </w:tabs>
              <w:rPr>
                <w:rFonts w:ascii="Arial" w:hAnsi="Arial" w:cs="Arial"/>
                <w:sz w:val="22"/>
                <w:szCs w:val="22"/>
              </w:rPr>
            </w:pPr>
          </w:p>
        </w:tc>
        <w:tc>
          <w:tcPr>
            <w:tcW w:w="671" w:type="dxa"/>
          </w:tcPr>
          <w:p w14:paraId="3A486EC5" w14:textId="77777777" w:rsidR="00940832" w:rsidRPr="00675EB9" w:rsidRDefault="00940832" w:rsidP="005F57B2">
            <w:pPr>
              <w:tabs>
                <w:tab w:val="left" w:pos="120"/>
              </w:tabs>
              <w:rPr>
                <w:rFonts w:ascii="Arial" w:hAnsi="Arial" w:cs="Arial"/>
                <w:sz w:val="22"/>
                <w:szCs w:val="22"/>
              </w:rPr>
            </w:pPr>
          </w:p>
        </w:tc>
        <w:tc>
          <w:tcPr>
            <w:tcW w:w="671" w:type="dxa"/>
          </w:tcPr>
          <w:p w14:paraId="07CE4440" w14:textId="77777777" w:rsidR="00940832" w:rsidRPr="00675EB9" w:rsidRDefault="00940832" w:rsidP="005F57B2">
            <w:pPr>
              <w:tabs>
                <w:tab w:val="left" w:pos="120"/>
              </w:tabs>
              <w:rPr>
                <w:rFonts w:ascii="Arial" w:hAnsi="Arial" w:cs="Arial"/>
                <w:sz w:val="22"/>
                <w:szCs w:val="22"/>
              </w:rPr>
            </w:pPr>
          </w:p>
        </w:tc>
        <w:tc>
          <w:tcPr>
            <w:tcW w:w="671" w:type="dxa"/>
          </w:tcPr>
          <w:p w14:paraId="0F1D0612" w14:textId="77777777" w:rsidR="00940832" w:rsidRPr="00675EB9" w:rsidRDefault="00940832" w:rsidP="005F57B2">
            <w:pPr>
              <w:tabs>
                <w:tab w:val="left" w:pos="120"/>
              </w:tabs>
              <w:rPr>
                <w:rFonts w:ascii="Arial" w:hAnsi="Arial" w:cs="Arial"/>
                <w:sz w:val="22"/>
                <w:szCs w:val="22"/>
              </w:rPr>
            </w:pPr>
          </w:p>
        </w:tc>
        <w:tc>
          <w:tcPr>
            <w:tcW w:w="671" w:type="dxa"/>
          </w:tcPr>
          <w:p w14:paraId="677EAA91" w14:textId="77777777" w:rsidR="00940832" w:rsidRPr="00675EB9" w:rsidRDefault="00940832" w:rsidP="005F57B2">
            <w:pPr>
              <w:tabs>
                <w:tab w:val="left" w:pos="120"/>
              </w:tabs>
              <w:rPr>
                <w:rFonts w:ascii="Arial" w:hAnsi="Arial" w:cs="Arial"/>
                <w:sz w:val="22"/>
                <w:szCs w:val="22"/>
              </w:rPr>
            </w:pPr>
          </w:p>
        </w:tc>
        <w:tc>
          <w:tcPr>
            <w:tcW w:w="671" w:type="dxa"/>
          </w:tcPr>
          <w:p w14:paraId="01626834" w14:textId="77777777" w:rsidR="00940832" w:rsidRPr="00675EB9" w:rsidRDefault="00940832" w:rsidP="005F57B2">
            <w:pPr>
              <w:tabs>
                <w:tab w:val="left" w:pos="120"/>
              </w:tabs>
              <w:rPr>
                <w:rFonts w:ascii="Arial" w:hAnsi="Arial" w:cs="Arial"/>
                <w:sz w:val="22"/>
                <w:szCs w:val="22"/>
              </w:rPr>
            </w:pPr>
          </w:p>
        </w:tc>
        <w:tc>
          <w:tcPr>
            <w:tcW w:w="671" w:type="dxa"/>
          </w:tcPr>
          <w:p w14:paraId="3744391B" w14:textId="77777777" w:rsidR="00940832" w:rsidRPr="00675EB9" w:rsidRDefault="00940832" w:rsidP="005F57B2">
            <w:pPr>
              <w:tabs>
                <w:tab w:val="left" w:pos="120"/>
              </w:tabs>
              <w:rPr>
                <w:rFonts w:ascii="Arial" w:hAnsi="Arial" w:cs="Arial"/>
                <w:sz w:val="22"/>
                <w:szCs w:val="22"/>
              </w:rPr>
            </w:pPr>
          </w:p>
        </w:tc>
        <w:tc>
          <w:tcPr>
            <w:tcW w:w="671" w:type="dxa"/>
          </w:tcPr>
          <w:p w14:paraId="4F4F8CB6" w14:textId="77777777" w:rsidR="00940832" w:rsidRPr="00675EB9" w:rsidRDefault="00940832" w:rsidP="005F57B2">
            <w:pPr>
              <w:tabs>
                <w:tab w:val="left" w:pos="120"/>
              </w:tabs>
              <w:rPr>
                <w:rFonts w:ascii="Arial" w:hAnsi="Arial" w:cs="Arial"/>
                <w:sz w:val="22"/>
                <w:szCs w:val="22"/>
              </w:rPr>
            </w:pPr>
          </w:p>
        </w:tc>
        <w:tc>
          <w:tcPr>
            <w:tcW w:w="671" w:type="dxa"/>
          </w:tcPr>
          <w:p w14:paraId="39D6077F" w14:textId="77777777" w:rsidR="00940832" w:rsidRPr="00675EB9" w:rsidRDefault="00940832" w:rsidP="005F57B2">
            <w:pPr>
              <w:tabs>
                <w:tab w:val="left" w:pos="120"/>
              </w:tabs>
              <w:rPr>
                <w:rFonts w:ascii="Arial" w:hAnsi="Arial" w:cs="Arial"/>
                <w:sz w:val="22"/>
                <w:szCs w:val="22"/>
              </w:rPr>
            </w:pPr>
          </w:p>
        </w:tc>
        <w:tc>
          <w:tcPr>
            <w:tcW w:w="671" w:type="dxa"/>
          </w:tcPr>
          <w:p w14:paraId="62EA63C2" w14:textId="77777777" w:rsidR="00940832" w:rsidRPr="00675EB9" w:rsidRDefault="00940832" w:rsidP="005F57B2">
            <w:pPr>
              <w:tabs>
                <w:tab w:val="left" w:pos="120"/>
              </w:tabs>
              <w:rPr>
                <w:rFonts w:ascii="Arial" w:hAnsi="Arial" w:cs="Arial"/>
                <w:sz w:val="22"/>
                <w:szCs w:val="22"/>
              </w:rPr>
            </w:pPr>
          </w:p>
        </w:tc>
      </w:tr>
      <w:tr w:rsidR="00940832" w:rsidRPr="00675EB9" w14:paraId="0FB1E972" w14:textId="77777777" w:rsidTr="004D6A2D">
        <w:trPr>
          <w:trHeight w:val="765"/>
        </w:trPr>
        <w:tc>
          <w:tcPr>
            <w:tcW w:w="659" w:type="dxa"/>
          </w:tcPr>
          <w:p w14:paraId="4709CE9C" w14:textId="77777777" w:rsidR="00940832" w:rsidRPr="00FE144A" w:rsidRDefault="00940832" w:rsidP="005F57B2">
            <w:pPr>
              <w:pStyle w:val="DHHStablecolhead"/>
            </w:pPr>
            <w:r w:rsidRPr="00FE144A">
              <w:t>D</w:t>
            </w:r>
          </w:p>
        </w:tc>
        <w:tc>
          <w:tcPr>
            <w:tcW w:w="670" w:type="dxa"/>
          </w:tcPr>
          <w:p w14:paraId="5E48238B" w14:textId="77777777" w:rsidR="00940832" w:rsidRPr="00675EB9" w:rsidRDefault="00940832" w:rsidP="005F57B2">
            <w:pPr>
              <w:tabs>
                <w:tab w:val="left" w:pos="120"/>
              </w:tabs>
              <w:rPr>
                <w:rFonts w:ascii="Arial" w:hAnsi="Arial" w:cs="Arial"/>
                <w:sz w:val="22"/>
                <w:szCs w:val="22"/>
              </w:rPr>
            </w:pPr>
          </w:p>
        </w:tc>
        <w:tc>
          <w:tcPr>
            <w:tcW w:w="670" w:type="dxa"/>
          </w:tcPr>
          <w:p w14:paraId="1088626B" w14:textId="77777777" w:rsidR="00940832" w:rsidRPr="00675EB9" w:rsidRDefault="00940832" w:rsidP="005F57B2">
            <w:pPr>
              <w:tabs>
                <w:tab w:val="left" w:pos="120"/>
              </w:tabs>
              <w:rPr>
                <w:rFonts w:ascii="Arial" w:hAnsi="Arial" w:cs="Arial"/>
                <w:sz w:val="22"/>
                <w:szCs w:val="22"/>
              </w:rPr>
            </w:pPr>
          </w:p>
        </w:tc>
        <w:tc>
          <w:tcPr>
            <w:tcW w:w="670" w:type="dxa"/>
          </w:tcPr>
          <w:p w14:paraId="5B344AF5" w14:textId="77777777" w:rsidR="00940832" w:rsidRPr="00675EB9" w:rsidRDefault="00940832" w:rsidP="005F57B2">
            <w:pPr>
              <w:tabs>
                <w:tab w:val="left" w:pos="120"/>
              </w:tabs>
              <w:rPr>
                <w:rFonts w:ascii="Arial" w:hAnsi="Arial" w:cs="Arial"/>
                <w:sz w:val="22"/>
                <w:szCs w:val="22"/>
              </w:rPr>
            </w:pPr>
          </w:p>
        </w:tc>
        <w:tc>
          <w:tcPr>
            <w:tcW w:w="670" w:type="dxa"/>
          </w:tcPr>
          <w:p w14:paraId="002C79AA" w14:textId="77777777" w:rsidR="00940832" w:rsidRPr="00675EB9" w:rsidRDefault="00940832" w:rsidP="005F57B2">
            <w:pPr>
              <w:tabs>
                <w:tab w:val="left" w:pos="120"/>
              </w:tabs>
              <w:rPr>
                <w:rFonts w:ascii="Arial" w:hAnsi="Arial" w:cs="Arial"/>
                <w:sz w:val="22"/>
                <w:szCs w:val="22"/>
              </w:rPr>
            </w:pPr>
          </w:p>
        </w:tc>
        <w:tc>
          <w:tcPr>
            <w:tcW w:w="670" w:type="dxa"/>
          </w:tcPr>
          <w:p w14:paraId="45442E5F" w14:textId="77777777" w:rsidR="00940832" w:rsidRPr="00675EB9" w:rsidRDefault="00940832" w:rsidP="005F57B2">
            <w:pPr>
              <w:tabs>
                <w:tab w:val="left" w:pos="120"/>
              </w:tabs>
              <w:rPr>
                <w:rFonts w:ascii="Arial" w:hAnsi="Arial" w:cs="Arial"/>
                <w:sz w:val="22"/>
                <w:szCs w:val="22"/>
              </w:rPr>
            </w:pPr>
          </w:p>
        </w:tc>
        <w:tc>
          <w:tcPr>
            <w:tcW w:w="669" w:type="dxa"/>
          </w:tcPr>
          <w:p w14:paraId="63B3D484" w14:textId="77777777" w:rsidR="00940832" w:rsidRPr="00675EB9" w:rsidRDefault="00940832" w:rsidP="005F57B2">
            <w:pPr>
              <w:tabs>
                <w:tab w:val="left" w:pos="120"/>
              </w:tabs>
              <w:rPr>
                <w:rFonts w:ascii="Arial" w:hAnsi="Arial" w:cs="Arial"/>
                <w:sz w:val="22"/>
                <w:szCs w:val="22"/>
              </w:rPr>
            </w:pPr>
          </w:p>
        </w:tc>
        <w:tc>
          <w:tcPr>
            <w:tcW w:w="669" w:type="dxa"/>
          </w:tcPr>
          <w:p w14:paraId="04ECCAA9" w14:textId="77777777" w:rsidR="00940832" w:rsidRPr="00675EB9" w:rsidRDefault="00940832" w:rsidP="005F57B2">
            <w:pPr>
              <w:tabs>
                <w:tab w:val="left" w:pos="120"/>
              </w:tabs>
              <w:rPr>
                <w:rFonts w:ascii="Arial" w:hAnsi="Arial" w:cs="Arial"/>
                <w:sz w:val="22"/>
                <w:szCs w:val="22"/>
              </w:rPr>
            </w:pPr>
          </w:p>
        </w:tc>
        <w:tc>
          <w:tcPr>
            <w:tcW w:w="669" w:type="dxa"/>
          </w:tcPr>
          <w:p w14:paraId="0B276ECB" w14:textId="77777777" w:rsidR="00940832" w:rsidRPr="00675EB9" w:rsidRDefault="00940832" w:rsidP="005F57B2">
            <w:pPr>
              <w:tabs>
                <w:tab w:val="left" w:pos="120"/>
              </w:tabs>
              <w:rPr>
                <w:rFonts w:ascii="Arial" w:hAnsi="Arial" w:cs="Arial"/>
                <w:sz w:val="22"/>
                <w:szCs w:val="22"/>
              </w:rPr>
            </w:pPr>
          </w:p>
        </w:tc>
        <w:tc>
          <w:tcPr>
            <w:tcW w:w="669" w:type="dxa"/>
          </w:tcPr>
          <w:p w14:paraId="02D21A79" w14:textId="77777777" w:rsidR="00940832" w:rsidRPr="00675EB9" w:rsidRDefault="00940832" w:rsidP="005F57B2">
            <w:pPr>
              <w:tabs>
                <w:tab w:val="left" w:pos="120"/>
              </w:tabs>
              <w:rPr>
                <w:rFonts w:ascii="Arial" w:hAnsi="Arial" w:cs="Arial"/>
                <w:sz w:val="22"/>
                <w:szCs w:val="22"/>
              </w:rPr>
            </w:pPr>
          </w:p>
        </w:tc>
        <w:tc>
          <w:tcPr>
            <w:tcW w:w="671" w:type="dxa"/>
          </w:tcPr>
          <w:p w14:paraId="514E3453" w14:textId="77777777" w:rsidR="00940832" w:rsidRPr="00675EB9" w:rsidRDefault="00940832" w:rsidP="005F57B2">
            <w:pPr>
              <w:tabs>
                <w:tab w:val="left" w:pos="120"/>
              </w:tabs>
              <w:rPr>
                <w:rFonts w:ascii="Arial" w:hAnsi="Arial" w:cs="Arial"/>
                <w:sz w:val="22"/>
                <w:szCs w:val="22"/>
              </w:rPr>
            </w:pPr>
          </w:p>
        </w:tc>
        <w:tc>
          <w:tcPr>
            <w:tcW w:w="671" w:type="dxa"/>
          </w:tcPr>
          <w:p w14:paraId="403A3FFA" w14:textId="77777777" w:rsidR="00940832" w:rsidRPr="00675EB9" w:rsidRDefault="00940832" w:rsidP="005F57B2">
            <w:pPr>
              <w:tabs>
                <w:tab w:val="left" w:pos="120"/>
              </w:tabs>
              <w:rPr>
                <w:rFonts w:ascii="Arial" w:hAnsi="Arial" w:cs="Arial"/>
                <w:sz w:val="22"/>
                <w:szCs w:val="22"/>
              </w:rPr>
            </w:pPr>
          </w:p>
        </w:tc>
        <w:tc>
          <w:tcPr>
            <w:tcW w:w="671" w:type="dxa"/>
          </w:tcPr>
          <w:p w14:paraId="15B532EA" w14:textId="77777777" w:rsidR="00940832" w:rsidRPr="00675EB9" w:rsidRDefault="00940832" w:rsidP="005F57B2">
            <w:pPr>
              <w:tabs>
                <w:tab w:val="left" w:pos="120"/>
              </w:tabs>
              <w:rPr>
                <w:rFonts w:ascii="Arial" w:hAnsi="Arial" w:cs="Arial"/>
                <w:sz w:val="22"/>
                <w:szCs w:val="22"/>
              </w:rPr>
            </w:pPr>
          </w:p>
        </w:tc>
        <w:tc>
          <w:tcPr>
            <w:tcW w:w="671" w:type="dxa"/>
          </w:tcPr>
          <w:p w14:paraId="636EED5C" w14:textId="77777777" w:rsidR="00940832" w:rsidRPr="00675EB9" w:rsidRDefault="00940832" w:rsidP="005F57B2">
            <w:pPr>
              <w:tabs>
                <w:tab w:val="left" w:pos="120"/>
              </w:tabs>
              <w:rPr>
                <w:rFonts w:ascii="Arial" w:hAnsi="Arial" w:cs="Arial"/>
                <w:sz w:val="22"/>
                <w:szCs w:val="22"/>
              </w:rPr>
            </w:pPr>
          </w:p>
        </w:tc>
        <w:tc>
          <w:tcPr>
            <w:tcW w:w="671" w:type="dxa"/>
          </w:tcPr>
          <w:p w14:paraId="3194BEA9" w14:textId="77777777" w:rsidR="00940832" w:rsidRPr="00675EB9" w:rsidRDefault="00940832" w:rsidP="005F57B2">
            <w:pPr>
              <w:tabs>
                <w:tab w:val="left" w:pos="120"/>
              </w:tabs>
              <w:rPr>
                <w:rFonts w:ascii="Arial" w:hAnsi="Arial" w:cs="Arial"/>
                <w:sz w:val="22"/>
                <w:szCs w:val="22"/>
              </w:rPr>
            </w:pPr>
          </w:p>
        </w:tc>
        <w:tc>
          <w:tcPr>
            <w:tcW w:w="671" w:type="dxa"/>
          </w:tcPr>
          <w:p w14:paraId="326323E0" w14:textId="77777777" w:rsidR="00940832" w:rsidRPr="00675EB9" w:rsidRDefault="00940832" w:rsidP="005F57B2">
            <w:pPr>
              <w:tabs>
                <w:tab w:val="left" w:pos="120"/>
              </w:tabs>
              <w:rPr>
                <w:rFonts w:ascii="Arial" w:hAnsi="Arial" w:cs="Arial"/>
                <w:sz w:val="22"/>
                <w:szCs w:val="22"/>
              </w:rPr>
            </w:pPr>
          </w:p>
        </w:tc>
        <w:tc>
          <w:tcPr>
            <w:tcW w:w="671" w:type="dxa"/>
          </w:tcPr>
          <w:p w14:paraId="206410FC" w14:textId="77777777" w:rsidR="00940832" w:rsidRPr="00675EB9" w:rsidRDefault="00940832" w:rsidP="005F57B2">
            <w:pPr>
              <w:tabs>
                <w:tab w:val="left" w:pos="120"/>
              </w:tabs>
              <w:rPr>
                <w:rFonts w:ascii="Arial" w:hAnsi="Arial" w:cs="Arial"/>
                <w:sz w:val="22"/>
                <w:szCs w:val="22"/>
              </w:rPr>
            </w:pPr>
          </w:p>
        </w:tc>
        <w:tc>
          <w:tcPr>
            <w:tcW w:w="671" w:type="dxa"/>
          </w:tcPr>
          <w:p w14:paraId="39EC4766" w14:textId="77777777" w:rsidR="00940832" w:rsidRPr="00675EB9" w:rsidRDefault="00940832" w:rsidP="005F57B2">
            <w:pPr>
              <w:tabs>
                <w:tab w:val="left" w:pos="120"/>
              </w:tabs>
              <w:rPr>
                <w:rFonts w:ascii="Arial" w:hAnsi="Arial" w:cs="Arial"/>
                <w:sz w:val="22"/>
                <w:szCs w:val="22"/>
              </w:rPr>
            </w:pPr>
          </w:p>
        </w:tc>
        <w:tc>
          <w:tcPr>
            <w:tcW w:w="671" w:type="dxa"/>
          </w:tcPr>
          <w:p w14:paraId="387BE235" w14:textId="77777777" w:rsidR="00940832" w:rsidRPr="00675EB9" w:rsidRDefault="00940832" w:rsidP="005F57B2">
            <w:pPr>
              <w:tabs>
                <w:tab w:val="left" w:pos="120"/>
              </w:tabs>
              <w:rPr>
                <w:rFonts w:ascii="Arial" w:hAnsi="Arial" w:cs="Arial"/>
                <w:sz w:val="22"/>
                <w:szCs w:val="22"/>
              </w:rPr>
            </w:pPr>
          </w:p>
        </w:tc>
        <w:tc>
          <w:tcPr>
            <w:tcW w:w="671" w:type="dxa"/>
          </w:tcPr>
          <w:p w14:paraId="03A1D00B" w14:textId="77777777" w:rsidR="00940832" w:rsidRPr="00675EB9" w:rsidRDefault="00940832" w:rsidP="005F57B2">
            <w:pPr>
              <w:tabs>
                <w:tab w:val="left" w:pos="120"/>
              </w:tabs>
              <w:rPr>
                <w:rFonts w:ascii="Arial" w:hAnsi="Arial" w:cs="Arial"/>
                <w:sz w:val="22"/>
                <w:szCs w:val="22"/>
              </w:rPr>
            </w:pPr>
          </w:p>
        </w:tc>
        <w:tc>
          <w:tcPr>
            <w:tcW w:w="671" w:type="dxa"/>
          </w:tcPr>
          <w:p w14:paraId="71B6DFBA" w14:textId="77777777" w:rsidR="00940832" w:rsidRPr="00675EB9" w:rsidRDefault="00940832" w:rsidP="005F57B2">
            <w:pPr>
              <w:tabs>
                <w:tab w:val="left" w:pos="120"/>
              </w:tabs>
              <w:rPr>
                <w:rFonts w:ascii="Arial" w:hAnsi="Arial" w:cs="Arial"/>
                <w:sz w:val="22"/>
                <w:szCs w:val="22"/>
              </w:rPr>
            </w:pPr>
          </w:p>
        </w:tc>
      </w:tr>
      <w:tr w:rsidR="00940832" w:rsidRPr="00675EB9" w14:paraId="55A69597" w14:textId="77777777" w:rsidTr="004D6A2D">
        <w:trPr>
          <w:trHeight w:val="765"/>
        </w:trPr>
        <w:tc>
          <w:tcPr>
            <w:tcW w:w="659" w:type="dxa"/>
          </w:tcPr>
          <w:p w14:paraId="37556C18" w14:textId="77777777" w:rsidR="00940832" w:rsidRPr="00FE144A" w:rsidRDefault="00940832" w:rsidP="005F57B2">
            <w:pPr>
              <w:pStyle w:val="DHHStablecolhead"/>
            </w:pPr>
            <w:r w:rsidRPr="00FE144A">
              <w:t>E</w:t>
            </w:r>
          </w:p>
        </w:tc>
        <w:tc>
          <w:tcPr>
            <w:tcW w:w="670" w:type="dxa"/>
          </w:tcPr>
          <w:p w14:paraId="6320989A" w14:textId="77777777" w:rsidR="00940832" w:rsidRPr="00675EB9" w:rsidRDefault="00940832" w:rsidP="005F57B2">
            <w:pPr>
              <w:tabs>
                <w:tab w:val="left" w:pos="120"/>
              </w:tabs>
              <w:rPr>
                <w:rFonts w:ascii="Arial" w:hAnsi="Arial" w:cs="Arial"/>
                <w:sz w:val="22"/>
                <w:szCs w:val="22"/>
              </w:rPr>
            </w:pPr>
          </w:p>
        </w:tc>
        <w:tc>
          <w:tcPr>
            <w:tcW w:w="670" w:type="dxa"/>
          </w:tcPr>
          <w:p w14:paraId="748B3B83" w14:textId="77777777" w:rsidR="00940832" w:rsidRPr="00675EB9" w:rsidRDefault="00940832" w:rsidP="005F57B2">
            <w:pPr>
              <w:tabs>
                <w:tab w:val="left" w:pos="120"/>
              </w:tabs>
              <w:rPr>
                <w:rFonts w:ascii="Arial" w:hAnsi="Arial" w:cs="Arial"/>
                <w:sz w:val="22"/>
                <w:szCs w:val="22"/>
              </w:rPr>
            </w:pPr>
          </w:p>
        </w:tc>
        <w:tc>
          <w:tcPr>
            <w:tcW w:w="670" w:type="dxa"/>
          </w:tcPr>
          <w:p w14:paraId="1C76FC30" w14:textId="77777777" w:rsidR="00940832" w:rsidRPr="00675EB9" w:rsidRDefault="00940832" w:rsidP="005F57B2">
            <w:pPr>
              <w:tabs>
                <w:tab w:val="left" w:pos="120"/>
              </w:tabs>
              <w:rPr>
                <w:rFonts w:ascii="Arial" w:hAnsi="Arial" w:cs="Arial"/>
                <w:sz w:val="22"/>
                <w:szCs w:val="22"/>
              </w:rPr>
            </w:pPr>
          </w:p>
        </w:tc>
        <w:tc>
          <w:tcPr>
            <w:tcW w:w="670" w:type="dxa"/>
          </w:tcPr>
          <w:p w14:paraId="1BB590FC" w14:textId="77777777" w:rsidR="00940832" w:rsidRPr="00675EB9" w:rsidRDefault="00940832" w:rsidP="005F57B2">
            <w:pPr>
              <w:tabs>
                <w:tab w:val="left" w:pos="120"/>
              </w:tabs>
              <w:rPr>
                <w:rFonts w:ascii="Arial" w:hAnsi="Arial" w:cs="Arial"/>
                <w:sz w:val="22"/>
                <w:szCs w:val="22"/>
              </w:rPr>
            </w:pPr>
          </w:p>
        </w:tc>
        <w:tc>
          <w:tcPr>
            <w:tcW w:w="670" w:type="dxa"/>
          </w:tcPr>
          <w:p w14:paraId="1F87DB55" w14:textId="77777777" w:rsidR="00940832" w:rsidRPr="00675EB9" w:rsidRDefault="00940832" w:rsidP="005F57B2">
            <w:pPr>
              <w:tabs>
                <w:tab w:val="left" w:pos="120"/>
              </w:tabs>
              <w:rPr>
                <w:rFonts w:ascii="Arial" w:hAnsi="Arial" w:cs="Arial"/>
                <w:sz w:val="22"/>
                <w:szCs w:val="22"/>
              </w:rPr>
            </w:pPr>
          </w:p>
        </w:tc>
        <w:tc>
          <w:tcPr>
            <w:tcW w:w="669" w:type="dxa"/>
          </w:tcPr>
          <w:p w14:paraId="39F5FFCE" w14:textId="77777777" w:rsidR="00940832" w:rsidRPr="00675EB9" w:rsidRDefault="00940832" w:rsidP="005F57B2">
            <w:pPr>
              <w:tabs>
                <w:tab w:val="left" w:pos="120"/>
              </w:tabs>
              <w:rPr>
                <w:rFonts w:ascii="Arial" w:hAnsi="Arial" w:cs="Arial"/>
                <w:sz w:val="22"/>
                <w:szCs w:val="22"/>
              </w:rPr>
            </w:pPr>
          </w:p>
        </w:tc>
        <w:tc>
          <w:tcPr>
            <w:tcW w:w="669" w:type="dxa"/>
          </w:tcPr>
          <w:p w14:paraId="2D6356F5" w14:textId="77777777" w:rsidR="00940832" w:rsidRPr="00675EB9" w:rsidRDefault="00940832" w:rsidP="005F57B2">
            <w:pPr>
              <w:tabs>
                <w:tab w:val="left" w:pos="120"/>
              </w:tabs>
              <w:rPr>
                <w:rFonts w:ascii="Arial" w:hAnsi="Arial" w:cs="Arial"/>
                <w:sz w:val="22"/>
                <w:szCs w:val="22"/>
              </w:rPr>
            </w:pPr>
          </w:p>
        </w:tc>
        <w:tc>
          <w:tcPr>
            <w:tcW w:w="669" w:type="dxa"/>
          </w:tcPr>
          <w:p w14:paraId="570BB5AA" w14:textId="77777777" w:rsidR="00940832" w:rsidRPr="00675EB9" w:rsidRDefault="00940832" w:rsidP="005F57B2">
            <w:pPr>
              <w:tabs>
                <w:tab w:val="left" w:pos="120"/>
              </w:tabs>
              <w:rPr>
                <w:rFonts w:ascii="Arial" w:hAnsi="Arial" w:cs="Arial"/>
                <w:sz w:val="22"/>
                <w:szCs w:val="22"/>
              </w:rPr>
            </w:pPr>
          </w:p>
        </w:tc>
        <w:tc>
          <w:tcPr>
            <w:tcW w:w="669" w:type="dxa"/>
          </w:tcPr>
          <w:p w14:paraId="77453197" w14:textId="77777777" w:rsidR="00940832" w:rsidRPr="00675EB9" w:rsidRDefault="00940832" w:rsidP="005F57B2">
            <w:pPr>
              <w:tabs>
                <w:tab w:val="left" w:pos="120"/>
              </w:tabs>
              <w:rPr>
                <w:rFonts w:ascii="Arial" w:hAnsi="Arial" w:cs="Arial"/>
                <w:sz w:val="22"/>
                <w:szCs w:val="22"/>
              </w:rPr>
            </w:pPr>
          </w:p>
        </w:tc>
        <w:tc>
          <w:tcPr>
            <w:tcW w:w="671" w:type="dxa"/>
          </w:tcPr>
          <w:p w14:paraId="348C7135" w14:textId="77777777" w:rsidR="00940832" w:rsidRPr="00675EB9" w:rsidRDefault="00940832" w:rsidP="005F57B2">
            <w:pPr>
              <w:tabs>
                <w:tab w:val="left" w:pos="120"/>
              </w:tabs>
              <w:rPr>
                <w:rFonts w:ascii="Arial" w:hAnsi="Arial" w:cs="Arial"/>
                <w:sz w:val="22"/>
                <w:szCs w:val="22"/>
              </w:rPr>
            </w:pPr>
          </w:p>
        </w:tc>
        <w:tc>
          <w:tcPr>
            <w:tcW w:w="671" w:type="dxa"/>
          </w:tcPr>
          <w:p w14:paraId="0ADFC1C5" w14:textId="77777777" w:rsidR="00940832" w:rsidRPr="00675EB9" w:rsidRDefault="00940832" w:rsidP="005F57B2">
            <w:pPr>
              <w:tabs>
                <w:tab w:val="left" w:pos="120"/>
              </w:tabs>
              <w:rPr>
                <w:rFonts w:ascii="Arial" w:hAnsi="Arial" w:cs="Arial"/>
                <w:sz w:val="22"/>
                <w:szCs w:val="22"/>
              </w:rPr>
            </w:pPr>
          </w:p>
        </w:tc>
        <w:tc>
          <w:tcPr>
            <w:tcW w:w="671" w:type="dxa"/>
          </w:tcPr>
          <w:p w14:paraId="451948EE" w14:textId="77777777" w:rsidR="00940832" w:rsidRPr="00675EB9" w:rsidRDefault="00940832" w:rsidP="005F57B2">
            <w:pPr>
              <w:tabs>
                <w:tab w:val="left" w:pos="120"/>
              </w:tabs>
              <w:rPr>
                <w:rFonts w:ascii="Arial" w:hAnsi="Arial" w:cs="Arial"/>
                <w:sz w:val="22"/>
                <w:szCs w:val="22"/>
              </w:rPr>
            </w:pPr>
          </w:p>
        </w:tc>
        <w:tc>
          <w:tcPr>
            <w:tcW w:w="671" w:type="dxa"/>
          </w:tcPr>
          <w:p w14:paraId="760FAC4C" w14:textId="77777777" w:rsidR="00940832" w:rsidRPr="00675EB9" w:rsidRDefault="00940832" w:rsidP="005F57B2">
            <w:pPr>
              <w:tabs>
                <w:tab w:val="left" w:pos="120"/>
              </w:tabs>
              <w:rPr>
                <w:rFonts w:ascii="Arial" w:hAnsi="Arial" w:cs="Arial"/>
                <w:sz w:val="22"/>
                <w:szCs w:val="22"/>
              </w:rPr>
            </w:pPr>
          </w:p>
        </w:tc>
        <w:tc>
          <w:tcPr>
            <w:tcW w:w="671" w:type="dxa"/>
          </w:tcPr>
          <w:p w14:paraId="5251D7A5" w14:textId="77777777" w:rsidR="00940832" w:rsidRPr="00675EB9" w:rsidRDefault="00940832" w:rsidP="005F57B2">
            <w:pPr>
              <w:tabs>
                <w:tab w:val="left" w:pos="120"/>
              </w:tabs>
              <w:rPr>
                <w:rFonts w:ascii="Arial" w:hAnsi="Arial" w:cs="Arial"/>
                <w:sz w:val="22"/>
                <w:szCs w:val="22"/>
              </w:rPr>
            </w:pPr>
          </w:p>
        </w:tc>
        <w:tc>
          <w:tcPr>
            <w:tcW w:w="671" w:type="dxa"/>
          </w:tcPr>
          <w:p w14:paraId="28CAAE7C" w14:textId="77777777" w:rsidR="00940832" w:rsidRPr="00675EB9" w:rsidRDefault="00940832" w:rsidP="005F57B2">
            <w:pPr>
              <w:tabs>
                <w:tab w:val="left" w:pos="120"/>
              </w:tabs>
              <w:rPr>
                <w:rFonts w:ascii="Arial" w:hAnsi="Arial" w:cs="Arial"/>
                <w:sz w:val="22"/>
                <w:szCs w:val="22"/>
              </w:rPr>
            </w:pPr>
          </w:p>
        </w:tc>
        <w:tc>
          <w:tcPr>
            <w:tcW w:w="671" w:type="dxa"/>
          </w:tcPr>
          <w:p w14:paraId="029480D9" w14:textId="77777777" w:rsidR="00940832" w:rsidRPr="00675EB9" w:rsidRDefault="00940832" w:rsidP="005F57B2">
            <w:pPr>
              <w:tabs>
                <w:tab w:val="left" w:pos="120"/>
              </w:tabs>
              <w:rPr>
                <w:rFonts w:ascii="Arial" w:hAnsi="Arial" w:cs="Arial"/>
                <w:sz w:val="22"/>
                <w:szCs w:val="22"/>
              </w:rPr>
            </w:pPr>
          </w:p>
        </w:tc>
        <w:tc>
          <w:tcPr>
            <w:tcW w:w="671" w:type="dxa"/>
          </w:tcPr>
          <w:p w14:paraId="161FC858" w14:textId="77777777" w:rsidR="00940832" w:rsidRPr="00675EB9" w:rsidRDefault="00940832" w:rsidP="005F57B2">
            <w:pPr>
              <w:tabs>
                <w:tab w:val="left" w:pos="120"/>
              </w:tabs>
              <w:rPr>
                <w:rFonts w:ascii="Arial" w:hAnsi="Arial" w:cs="Arial"/>
                <w:sz w:val="22"/>
                <w:szCs w:val="22"/>
              </w:rPr>
            </w:pPr>
          </w:p>
        </w:tc>
        <w:tc>
          <w:tcPr>
            <w:tcW w:w="671" w:type="dxa"/>
          </w:tcPr>
          <w:p w14:paraId="5C55A4B2" w14:textId="77777777" w:rsidR="00940832" w:rsidRPr="00675EB9" w:rsidRDefault="00940832" w:rsidP="005F57B2">
            <w:pPr>
              <w:tabs>
                <w:tab w:val="left" w:pos="120"/>
              </w:tabs>
              <w:rPr>
                <w:rFonts w:ascii="Arial" w:hAnsi="Arial" w:cs="Arial"/>
                <w:sz w:val="22"/>
                <w:szCs w:val="22"/>
              </w:rPr>
            </w:pPr>
          </w:p>
        </w:tc>
        <w:tc>
          <w:tcPr>
            <w:tcW w:w="671" w:type="dxa"/>
          </w:tcPr>
          <w:p w14:paraId="5C9C3181" w14:textId="77777777" w:rsidR="00940832" w:rsidRPr="00675EB9" w:rsidRDefault="00940832" w:rsidP="005F57B2">
            <w:pPr>
              <w:tabs>
                <w:tab w:val="left" w:pos="120"/>
              </w:tabs>
              <w:rPr>
                <w:rFonts w:ascii="Arial" w:hAnsi="Arial" w:cs="Arial"/>
                <w:sz w:val="22"/>
                <w:szCs w:val="22"/>
              </w:rPr>
            </w:pPr>
          </w:p>
        </w:tc>
        <w:tc>
          <w:tcPr>
            <w:tcW w:w="671" w:type="dxa"/>
          </w:tcPr>
          <w:p w14:paraId="6F2410D4" w14:textId="77777777" w:rsidR="00940832" w:rsidRPr="00675EB9" w:rsidRDefault="00940832" w:rsidP="005F57B2">
            <w:pPr>
              <w:tabs>
                <w:tab w:val="left" w:pos="120"/>
              </w:tabs>
              <w:rPr>
                <w:rFonts w:ascii="Arial" w:hAnsi="Arial" w:cs="Arial"/>
                <w:sz w:val="22"/>
                <w:szCs w:val="22"/>
              </w:rPr>
            </w:pPr>
          </w:p>
        </w:tc>
      </w:tr>
      <w:tr w:rsidR="00940832" w:rsidRPr="00675EB9" w14:paraId="54F09DD7" w14:textId="77777777" w:rsidTr="004D6A2D">
        <w:trPr>
          <w:trHeight w:val="765"/>
        </w:trPr>
        <w:tc>
          <w:tcPr>
            <w:tcW w:w="659" w:type="dxa"/>
          </w:tcPr>
          <w:p w14:paraId="72C5B65E" w14:textId="77777777" w:rsidR="00940832" w:rsidRPr="00FE144A" w:rsidRDefault="00940832" w:rsidP="005F57B2">
            <w:pPr>
              <w:pStyle w:val="DHHStablecolhead"/>
            </w:pPr>
            <w:r w:rsidRPr="00FE144A">
              <w:t>F</w:t>
            </w:r>
          </w:p>
        </w:tc>
        <w:tc>
          <w:tcPr>
            <w:tcW w:w="670" w:type="dxa"/>
          </w:tcPr>
          <w:p w14:paraId="25F21F4C" w14:textId="77777777" w:rsidR="00940832" w:rsidRPr="00675EB9" w:rsidRDefault="00940832" w:rsidP="005F57B2">
            <w:pPr>
              <w:tabs>
                <w:tab w:val="left" w:pos="120"/>
              </w:tabs>
              <w:rPr>
                <w:rFonts w:ascii="Arial" w:hAnsi="Arial" w:cs="Arial"/>
                <w:sz w:val="22"/>
                <w:szCs w:val="22"/>
              </w:rPr>
            </w:pPr>
          </w:p>
        </w:tc>
        <w:tc>
          <w:tcPr>
            <w:tcW w:w="670" w:type="dxa"/>
          </w:tcPr>
          <w:p w14:paraId="54A776DB" w14:textId="77777777" w:rsidR="00940832" w:rsidRPr="00675EB9" w:rsidRDefault="00940832" w:rsidP="005F57B2">
            <w:pPr>
              <w:tabs>
                <w:tab w:val="left" w:pos="120"/>
              </w:tabs>
              <w:rPr>
                <w:rFonts w:ascii="Arial" w:hAnsi="Arial" w:cs="Arial"/>
                <w:sz w:val="22"/>
                <w:szCs w:val="22"/>
              </w:rPr>
            </w:pPr>
          </w:p>
        </w:tc>
        <w:tc>
          <w:tcPr>
            <w:tcW w:w="670" w:type="dxa"/>
          </w:tcPr>
          <w:p w14:paraId="37879E01" w14:textId="77777777" w:rsidR="00940832" w:rsidRPr="00675EB9" w:rsidRDefault="00940832" w:rsidP="005F57B2">
            <w:pPr>
              <w:tabs>
                <w:tab w:val="left" w:pos="120"/>
              </w:tabs>
              <w:rPr>
                <w:rFonts w:ascii="Arial" w:hAnsi="Arial" w:cs="Arial"/>
                <w:sz w:val="22"/>
                <w:szCs w:val="22"/>
              </w:rPr>
            </w:pPr>
          </w:p>
        </w:tc>
        <w:tc>
          <w:tcPr>
            <w:tcW w:w="670" w:type="dxa"/>
          </w:tcPr>
          <w:p w14:paraId="68C55C29" w14:textId="77777777" w:rsidR="00940832" w:rsidRPr="00675EB9" w:rsidRDefault="00940832" w:rsidP="005F57B2">
            <w:pPr>
              <w:tabs>
                <w:tab w:val="left" w:pos="120"/>
              </w:tabs>
              <w:rPr>
                <w:rFonts w:ascii="Arial" w:hAnsi="Arial" w:cs="Arial"/>
                <w:sz w:val="22"/>
                <w:szCs w:val="22"/>
              </w:rPr>
            </w:pPr>
          </w:p>
        </w:tc>
        <w:tc>
          <w:tcPr>
            <w:tcW w:w="670" w:type="dxa"/>
          </w:tcPr>
          <w:p w14:paraId="766D7BE4" w14:textId="77777777" w:rsidR="00940832" w:rsidRPr="00675EB9" w:rsidRDefault="00940832" w:rsidP="005F57B2">
            <w:pPr>
              <w:tabs>
                <w:tab w:val="left" w:pos="120"/>
              </w:tabs>
              <w:rPr>
                <w:rFonts w:ascii="Arial" w:hAnsi="Arial" w:cs="Arial"/>
                <w:sz w:val="22"/>
                <w:szCs w:val="22"/>
              </w:rPr>
            </w:pPr>
          </w:p>
        </w:tc>
        <w:tc>
          <w:tcPr>
            <w:tcW w:w="669" w:type="dxa"/>
          </w:tcPr>
          <w:p w14:paraId="6136C25A" w14:textId="77777777" w:rsidR="00940832" w:rsidRPr="00675EB9" w:rsidRDefault="00940832" w:rsidP="005F57B2">
            <w:pPr>
              <w:tabs>
                <w:tab w:val="left" w:pos="120"/>
              </w:tabs>
              <w:rPr>
                <w:rFonts w:ascii="Arial" w:hAnsi="Arial" w:cs="Arial"/>
                <w:sz w:val="22"/>
                <w:szCs w:val="22"/>
              </w:rPr>
            </w:pPr>
          </w:p>
        </w:tc>
        <w:tc>
          <w:tcPr>
            <w:tcW w:w="669" w:type="dxa"/>
          </w:tcPr>
          <w:p w14:paraId="0CCADF86" w14:textId="77777777" w:rsidR="00940832" w:rsidRPr="00675EB9" w:rsidRDefault="00940832" w:rsidP="005F57B2">
            <w:pPr>
              <w:tabs>
                <w:tab w:val="left" w:pos="120"/>
              </w:tabs>
              <w:rPr>
                <w:rFonts w:ascii="Arial" w:hAnsi="Arial" w:cs="Arial"/>
                <w:sz w:val="22"/>
                <w:szCs w:val="22"/>
              </w:rPr>
            </w:pPr>
          </w:p>
        </w:tc>
        <w:tc>
          <w:tcPr>
            <w:tcW w:w="669" w:type="dxa"/>
          </w:tcPr>
          <w:p w14:paraId="5DEDCF93" w14:textId="77777777" w:rsidR="00940832" w:rsidRPr="00675EB9" w:rsidRDefault="00940832" w:rsidP="005F57B2">
            <w:pPr>
              <w:tabs>
                <w:tab w:val="left" w:pos="120"/>
              </w:tabs>
              <w:rPr>
                <w:rFonts w:ascii="Arial" w:hAnsi="Arial" w:cs="Arial"/>
                <w:sz w:val="22"/>
                <w:szCs w:val="22"/>
              </w:rPr>
            </w:pPr>
          </w:p>
        </w:tc>
        <w:tc>
          <w:tcPr>
            <w:tcW w:w="669" w:type="dxa"/>
          </w:tcPr>
          <w:p w14:paraId="07412794" w14:textId="77777777" w:rsidR="00940832" w:rsidRPr="00675EB9" w:rsidRDefault="00940832" w:rsidP="005F57B2">
            <w:pPr>
              <w:tabs>
                <w:tab w:val="left" w:pos="120"/>
              </w:tabs>
              <w:rPr>
                <w:rFonts w:ascii="Arial" w:hAnsi="Arial" w:cs="Arial"/>
                <w:sz w:val="22"/>
                <w:szCs w:val="22"/>
              </w:rPr>
            </w:pPr>
          </w:p>
        </w:tc>
        <w:tc>
          <w:tcPr>
            <w:tcW w:w="671" w:type="dxa"/>
          </w:tcPr>
          <w:p w14:paraId="6997FED4" w14:textId="77777777" w:rsidR="00940832" w:rsidRPr="00675EB9" w:rsidRDefault="00940832" w:rsidP="005F57B2">
            <w:pPr>
              <w:tabs>
                <w:tab w:val="left" w:pos="120"/>
              </w:tabs>
              <w:rPr>
                <w:rFonts w:ascii="Arial" w:hAnsi="Arial" w:cs="Arial"/>
                <w:sz w:val="22"/>
                <w:szCs w:val="22"/>
              </w:rPr>
            </w:pPr>
          </w:p>
        </w:tc>
        <w:tc>
          <w:tcPr>
            <w:tcW w:w="671" w:type="dxa"/>
          </w:tcPr>
          <w:p w14:paraId="0717EF59" w14:textId="77777777" w:rsidR="00940832" w:rsidRPr="00675EB9" w:rsidRDefault="00940832" w:rsidP="005F57B2">
            <w:pPr>
              <w:tabs>
                <w:tab w:val="left" w:pos="120"/>
              </w:tabs>
              <w:rPr>
                <w:rFonts w:ascii="Arial" w:hAnsi="Arial" w:cs="Arial"/>
                <w:sz w:val="22"/>
                <w:szCs w:val="22"/>
              </w:rPr>
            </w:pPr>
          </w:p>
        </w:tc>
        <w:tc>
          <w:tcPr>
            <w:tcW w:w="671" w:type="dxa"/>
          </w:tcPr>
          <w:p w14:paraId="3C45E520" w14:textId="77777777" w:rsidR="00940832" w:rsidRPr="00675EB9" w:rsidRDefault="00940832" w:rsidP="005F57B2">
            <w:pPr>
              <w:tabs>
                <w:tab w:val="left" w:pos="120"/>
              </w:tabs>
              <w:rPr>
                <w:rFonts w:ascii="Arial" w:hAnsi="Arial" w:cs="Arial"/>
                <w:sz w:val="22"/>
                <w:szCs w:val="22"/>
              </w:rPr>
            </w:pPr>
          </w:p>
        </w:tc>
        <w:tc>
          <w:tcPr>
            <w:tcW w:w="671" w:type="dxa"/>
          </w:tcPr>
          <w:p w14:paraId="6073D484" w14:textId="77777777" w:rsidR="00940832" w:rsidRPr="00675EB9" w:rsidRDefault="00940832" w:rsidP="005F57B2">
            <w:pPr>
              <w:tabs>
                <w:tab w:val="left" w:pos="120"/>
              </w:tabs>
              <w:rPr>
                <w:rFonts w:ascii="Arial" w:hAnsi="Arial" w:cs="Arial"/>
                <w:sz w:val="22"/>
                <w:szCs w:val="22"/>
              </w:rPr>
            </w:pPr>
          </w:p>
        </w:tc>
        <w:tc>
          <w:tcPr>
            <w:tcW w:w="671" w:type="dxa"/>
          </w:tcPr>
          <w:p w14:paraId="56ACA844" w14:textId="77777777" w:rsidR="00940832" w:rsidRPr="00675EB9" w:rsidRDefault="00940832" w:rsidP="005F57B2">
            <w:pPr>
              <w:tabs>
                <w:tab w:val="left" w:pos="120"/>
              </w:tabs>
              <w:rPr>
                <w:rFonts w:ascii="Arial" w:hAnsi="Arial" w:cs="Arial"/>
                <w:sz w:val="22"/>
                <w:szCs w:val="22"/>
              </w:rPr>
            </w:pPr>
          </w:p>
        </w:tc>
        <w:tc>
          <w:tcPr>
            <w:tcW w:w="671" w:type="dxa"/>
          </w:tcPr>
          <w:p w14:paraId="38C00A27" w14:textId="77777777" w:rsidR="00940832" w:rsidRPr="00675EB9" w:rsidRDefault="00940832" w:rsidP="005F57B2">
            <w:pPr>
              <w:tabs>
                <w:tab w:val="left" w:pos="120"/>
              </w:tabs>
              <w:rPr>
                <w:rFonts w:ascii="Arial" w:hAnsi="Arial" w:cs="Arial"/>
                <w:sz w:val="22"/>
                <w:szCs w:val="22"/>
              </w:rPr>
            </w:pPr>
          </w:p>
        </w:tc>
        <w:tc>
          <w:tcPr>
            <w:tcW w:w="671" w:type="dxa"/>
          </w:tcPr>
          <w:p w14:paraId="3A523EA7" w14:textId="77777777" w:rsidR="00940832" w:rsidRPr="00675EB9" w:rsidRDefault="00940832" w:rsidP="005F57B2">
            <w:pPr>
              <w:tabs>
                <w:tab w:val="left" w:pos="120"/>
              </w:tabs>
              <w:rPr>
                <w:rFonts w:ascii="Arial" w:hAnsi="Arial" w:cs="Arial"/>
                <w:sz w:val="22"/>
                <w:szCs w:val="22"/>
              </w:rPr>
            </w:pPr>
          </w:p>
        </w:tc>
        <w:tc>
          <w:tcPr>
            <w:tcW w:w="671" w:type="dxa"/>
          </w:tcPr>
          <w:p w14:paraId="003A6743" w14:textId="77777777" w:rsidR="00940832" w:rsidRPr="00675EB9" w:rsidRDefault="00940832" w:rsidP="005F57B2">
            <w:pPr>
              <w:tabs>
                <w:tab w:val="left" w:pos="120"/>
              </w:tabs>
              <w:rPr>
                <w:rFonts w:ascii="Arial" w:hAnsi="Arial" w:cs="Arial"/>
                <w:sz w:val="22"/>
                <w:szCs w:val="22"/>
              </w:rPr>
            </w:pPr>
          </w:p>
        </w:tc>
        <w:tc>
          <w:tcPr>
            <w:tcW w:w="671" w:type="dxa"/>
          </w:tcPr>
          <w:p w14:paraId="5B98199B" w14:textId="77777777" w:rsidR="00940832" w:rsidRPr="00675EB9" w:rsidRDefault="00940832" w:rsidP="005F57B2">
            <w:pPr>
              <w:tabs>
                <w:tab w:val="left" w:pos="120"/>
              </w:tabs>
              <w:rPr>
                <w:rFonts w:ascii="Arial" w:hAnsi="Arial" w:cs="Arial"/>
                <w:sz w:val="22"/>
                <w:szCs w:val="22"/>
              </w:rPr>
            </w:pPr>
          </w:p>
        </w:tc>
        <w:tc>
          <w:tcPr>
            <w:tcW w:w="671" w:type="dxa"/>
          </w:tcPr>
          <w:p w14:paraId="751B25D9" w14:textId="77777777" w:rsidR="00940832" w:rsidRPr="00675EB9" w:rsidRDefault="00940832" w:rsidP="005F57B2">
            <w:pPr>
              <w:tabs>
                <w:tab w:val="left" w:pos="120"/>
              </w:tabs>
              <w:rPr>
                <w:rFonts w:ascii="Arial" w:hAnsi="Arial" w:cs="Arial"/>
                <w:sz w:val="22"/>
                <w:szCs w:val="22"/>
              </w:rPr>
            </w:pPr>
          </w:p>
        </w:tc>
        <w:tc>
          <w:tcPr>
            <w:tcW w:w="671" w:type="dxa"/>
          </w:tcPr>
          <w:p w14:paraId="2D87FC8E" w14:textId="77777777" w:rsidR="00940832" w:rsidRPr="00675EB9" w:rsidRDefault="00940832" w:rsidP="005F57B2">
            <w:pPr>
              <w:tabs>
                <w:tab w:val="left" w:pos="120"/>
              </w:tabs>
              <w:rPr>
                <w:rFonts w:ascii="Arial" w:hAnsi="Arial" w:cs="Arial"/>
                <w:sz w:val="22"/>
                <w:szCs w:val="22"/>
              </w:rPr>
            </w:pPr>
          </w:p>
        </w:tc>
      </w:tr>
      <w:tr w:rsidR="00940832" w:rsidRPr="00675EB9" w14:paraId="7E20F0FD" w14:textId="77777777" w:rsidTr="004D6A2D">
        <w:trPr>
          <w:trHeight w:val="765"/>
        </w:trPr>
        <w:tc>
          <w:tcPr>
            <w:tcW w:w="659" w:type="dxa"/>
          </w:tcPr>
          <w:p w14:paraId="2DE41B2C" w14:textId="77777777" w:rsidR="00940832" w:rsidRPr="00FE144A" w:rsidRDefault="00940832" w:rsidP="005F57B2">
            <w:pPr>
              <w:pStyle w:val="DHHStablecolhead"/>
            </w:pPr>
            <w:r w:rsidRPr="00FE144A">
              <w:t>G</w:t>
            </w:r>
          </w:p>
        </w:tc>
        <w:tc>
          <w:tcPr>
            <w:tcW w:w="670" w:type="dxa"/>
          </w:tcPr>
          <w:p w14:paraId="22F32733" w14:textId="77777777" w:rsidR="00940832" w:rsidRPr="00675EB9" w:rsidRDefault="00940832" w:rsidP="005F57B2">
            <w:pPr>
              <w:tabs>
                <w:tab w:val="left" w:pos="120"/>
              </w:tabs>
              <w:rPr>
                <w:rFonts w:ascii="Arial" w:hAnsi="Arial" w:cs="Arial"/>
                <w:sz w:val="22"/>
                <w:szCs w:val="22"/>
              </w:rPr>
            </w:pPr>
          </w:p>
        </w:tc>
        <w:tc>
          <w:tcPr>
            <w:tcW w:w="670" w:type="dxa"/>
          </w:tcPr>
          <w:p w14:paraId="65339C8D" w14:textId="77777777" w:rsidR="00940832" w:rsidRPr="00675EB9" w:rsidRDefault="00940832" w:rsidP="005F57B2">
            <w:pPr>
              <w:tabs>
                <w:tab w:val="left" w:pos="120"/>
              </w:tabs>
              <w:rPr>
                <w:rFonts w:ascii="Arial" w:hAnsi="Arial" w:cs="Arial"/>
                <w:sz w:val="22"/>
                <w:szCs w:val="22"/>
              </w:rPr>
            </w:pPr>
          </w:p>
        </w:tc>
        <w:tc>
          <w:tcPr>
            <w:tcW w:w="670" w:type="dxa"/>
          </w:tcPr>
          <w:p w14:paraId="0809C2F0" w14:textId="77777777" w:rsidR="00940832" w:rsidRPr="00675EB9" w:rsidRDefault="00940832" w:rsidP="005F57B2">
            <w:pPr>
              <w:tabs>
                <w:tab w:val="left" w:pos="120"/>
              </w:tabs>
              <w:rPr>
                <w:rFonts w:ascii="Arial" w:hAnsi="Arial" w:cs="Arial"/>
                <w:sz w:val="22"/>
                <w:szCs w:val="22"/>
              </w:rPr>
            </w:pPr>
          </w:p>
        </w:tc>
        <w:tc>
          <w:tcPr>
            <w:tcW w:w="670" w:type="dxa"/>
          </w:tcPr>
          <w:p w14:paraId="7988325F" w14:textId="77777777" w:rsidR="00940832" w:rsidRPr="00675EB9" w:rsidRDefault="00940832" w:rsidP="005F57B2">
            <w:pPr>
              <w:tabs>
                <w:tab w:val="left" w:pos="120"/>
              </w:tabs>
              <w:rPr>
                <w:rFonts w:ascii="Arial" w:hAnsi="Arial" w:cs="Arial"/>
                <w:sz w:val="22"/>
                <w:szCs w:val="22"/>
              </w:rPr>
            </w:pPr>
          </w:p>
        </w:tc>
        <w:tc>
          <w:tcPr>
            <w:tcW w:w="670" w:type="dxa"/>
          </w:tcPr>
          <w:p w14:paraId="790167C3" w14:textId="77777777" w:rsidR="00940832" w:rsidRPr="00675EB9" w:rsidRDefault="00940832" w:rsidP="005F57B2">
            <w:pPr>
              <w:tabs>
                <w:tab w:val="left" w:pos="120"/>
              </w:tabs>
              <w:rPr>
                <w:rFonts w:ascii="Arial" w:hAnsi="Arial" w:cs="Arial"/>
                <w:sz w:val="22"/>
                <w:szCs w:val="22"/>
              </w:rPr>
            </w:pPr>
          </w:p>
        </w:tc>
        <w:tc>
          <w:tcPr>
            <w:tcW w:w="669" w:type="dxa"/>
          </w:tcPr>
          <w:p w14:paraId="45F68A6B" w14:textId="77777777" w:rsidR="00940832" w:rsidRPr="00675EB9" w:rsidRDefault="00940832" w:rsidP="005F57B2">
            <w:pPr>
              <w:tabs>
                <w:tab w:val="left" w:pos="120"/>
              </w:tabs>
              <w:rPr>
                <w:rFonts w:ascii="Arial" w:hAnsi="Arial" w:cs="Arial"/>
                <w:sz w:val="22"/>
                <w:szCs w:val="22"/>
              </w:rPr>
            </w:pPr>
          </w:p>
        </w:tc>
        <w:tc>
          <w:tcPr>
            <w:tcW w:w="669" w:type="dxa"/>
          </w:tcPr>
          <w:p w14:paraId="1E28F7FA" w14:textId="77777777" w:rsidR="00940832" w:rsidRPr="00675EB9" w:rsidRDefault="00940832" w:rsidP="005F57B2">
            <w:pPr>
              <w:tabs>
                <w:tab w:val="left" w:pos="120"/>
              </w:tabs>
              <w:rPr>
                <w:rFonts w:ascii="Arial" w:hAnsi="Arial" w:cs="Arial"/>
                <w:sz w:val="22"/>
                <w:szCs w:val="22"/>
              </w:rPr>
            </w:pPr>
          </w:p>
        </w:tc>
        <w:tc>
          <w:tcPr>
            <w:tcW w:w="669" w:type="dxa"/>
          </w:tcPr>
          <w:p w14:paraId="24BDE1C7" w14:textId="77777777" w:rsidR="00940832" w:rsidRPr="00675EB9" w:rsidRDefault="00940832" w:rsidP="005F57B2">
            <w:pPr>
              <w:tabs>
                <w:tab w:val="left" w:pos="120"/>
              </w:tabs>
              <w:rPr>
                <w:rFonts w:ascii="Arial" w:hAnsi="Arial" w:cs="Arial"/>
                <w:sz w:val="22"/>
                <w:szCs w:val="22"/>
              </w:rPr>
            </w:pPr>
          </w:p>
        </w:tc>
        <w:tc>
          <w:tcPr>
            <w:tcW w:w="669" w:type="dxa"/>
          </w:tcPr>
          <w:p w14:paraId="238B4C5D" w14:textId="77777777" w:rsidR="00940832" w:rsidRPr="00675EB9" w:rsidRDefault="00940832" w:rsidP="005F57B2">
            <w:pPr>
              <w:tabs>
                <w:tab w:val="left" w:pos="120"/>
              </w:tabs>
              <w:rPr>
                <w:rFonts w:ascii="Arial" w:hAnsi="Arial" w:cs="Arial"/>
                <w:sz w:val="22"/>
                <w:szCs w:val="22"/>
              </w:rPr>
            </w:pPr>
          </w:p>
        </w:tc>
        <w:tc>
          <w:tcPr>
            <w:tcW w:w="671" w:type="dxa"/>
          </w:tcPr>
          <w:p w14:paraId="31FD40B0" w14:textId="77777777" w:rsidR="00940832" w:rsidRPr="00675EB9" w:rsidRDefault="00940832" w:rsidP="005F57B2">
            <w:pPr>
              <w:tabs>
                <w:tab w:val="left" w:pos="120"/>
              </w:tabs>
              <w:rPr>
                <w:rFonts w:ascii="Arial" w:hAnsi="Arial" w:cs="Arial"/>
                <w:sz w:val="22"/>
                <w:szCs w:val="22"/>
              </w:rPr>
            </w:pPr>
          </w:p>
        </w:tc>
        <w:tc>
          <w:tcPr>
            <w:tcW w:w="671" w:type="dxa"/>
          </w:tcPr>
          <w:p w14:paraId="5BA75C8E" w14:textId="77777777" w:rsidR="00940832" w:rsidRPr="00675EB9" w:rsidRDefault="00940832" w:rsidP="005F57B2">
            <w:pPr>
              <w:tabs>
                <w:tab w:val="left" w:pos="120"/>
              </w:tabs>
              <w:rPr>
                <w:rFonts w:ascii="Arial" w:hAnsi="Arial" w:cs="Arial"/>
                <w:sz w:val="22"/>
                <w:szCs w:val="22"/>
              </w:rPr>
            </w:pPr>
          </w:p>
        </w:tc>
        <w:tc>
          <w:tcPr>
            <w:tcW w:w="671" w:type="dxa"/>
          </w:tcPr>
          <w:p w14:paraId="3E968B67" w14:textId="77777777" w:rsidR="00940832" w:rsidRPr="00675EB9" w:rsidRDefault="00940832" w:rsidP="005F57B2">
            <w:pPr>
              <w:tabs>
                <w:tab w:val="left" w:pos="120"/>
              </w:tabs>
              <w:rPr>
                <w:rFonts w:ascii="Arial" w:hAnsi="Arial" w:cs="Arial"/>
                <w:sz w:val="22"/>
                <w:szCs w:val="22"/>
              </w:rPr>
            </w:pPr>
          </w:p>
        </w:tc>
        <w:tc>
          <w:tcPr>
            <w:tcW w:w="671" w:type="dxa"/>
          </w:tcPr>
          <w:p w14:paraId="306EC3C3" w14:textId="77777777" w:rsidR="00940832" w:rsidRPr="00675EB9" w:rsidRDefault="00940832" w:rsidP="005F57B2">
            <w:pPr>
              <w:tabs>
                <w:tab w:val="left" w:pos="120"/>
              </w:tabs>
              <w:rPr>
                <w:rFonts w:ascii="Arial" w:hAnsi="Arial" w:cs="Arial"/>
                <w:sz w:val="22"/>
                <w:szCs w:val="22"/>
              </w:rPr>
            </w:pPr>
          </w:p>
        </w:tc>
        <w:tc>
          <w:tcPr>
            <w:tcW w:w="671" w:type="dxa"/>
          </w:tcPr>
          <w:p w14:paraId="2458E569" w14:textId="77777777" w:rsidR="00940832" w:rsidRPr="00675EB9" w:rsidRDefault="00940832" w:rsidP="005F57B2">
            <w:pPr>
              <w:tabs>
                <w:tab w:val="left" w:pos="120"/>
              </w:tabs>
              <w:rPr>
                <w:rFonts w:ascii="Arial" w:hAnsi="Arial" w:cs="Arial"/>
                <w:sz w:val="22"/>
                <w:szCs w:val="22"/>
              </w:rPr>
            </w:pPr>
          </w:p>
        </w:tc>
        <w:tc>
          <w:tcPr>
            <w:tcW w:w="671" w:type="dxa"/>
          </w:tcPr>
          <w:p w14:paraId="0165B142" w14:textId="77777777" w:rsidR="00940832" w:rsidRPr="00675EB9" w:rsidRDefault="00940832" w:rsidP="005F57B2">
            <w:pPr>
              <w:tabs>
                <w:tab w:val="left" w:pos="120"/>
              </w:tabs>
              <w:rPr>
                <w:rFonts w:ascii="Arial" w:hAnsi="Arial" w:cs="Arial"/>
                <w:sz w:val="22"/>
                <w:szCs w:val="22"/>
              </w:rPr>
            </w:pPr>
          </w:p>
        </w:tc>
        <w:tc>
          <w:tcPr>
            <w:tcW w:w="671" w:type="dxa"/>
          </w:tcPr>
          <w:p w14:paraId="354DE8B9" w14:textId="77777777" w:rsidR="00940832" w:rsidRPr="00675EB9" w:rsidRDefault="00940832" w:rsidP="005F57B2">
            <w:pPr>
              <w:tabs>
                <w:tab w:val="left" w:pos="120"/>
              </w:tabs>
              <w:rPr>
                <w:rFonts w:ascii="Arial" w:hAnsi="Arial" w:cs="Arial"/>
                <w:sz w:val="22"/>
                <w:szCs w:val="22"/>
              </w:rPr>
            </w:pPr>
          </w:p>
        </w:tc>
        <w:tc>
          <w:tcPr>
            <w:tcW w:w="671" w:type="dxa"/>
          </w:tcPr>
          <w:p w14:paraId="08E5E072" w14:textId="77777777" w:rsidR="00940832" w:rsidRPr="00675EB9" w:rsidRDefault="00940832" w:rsidP="005F57B2">
            <w:pPr>
              <w:tabs>
                <w:tab w:val="left" w:pos="120"/>
              </w:tabs>
              <w:rPr>
                <w:rFonts w:ascii="Arial" w:hAnsi="Arial" w:cs="Arial"/>
                <w:sz w:val="22"/>
                <w:szCs w:val="22"/>
              </w:rPr>
            </w:pPr>
          </w:p>
        </w:tc>
        <w:tc>
          <w:tcPr>
            <w:tcW w:w="671" w:type="dxa"/>
          </w:tcPr>
          <w:p w14:paraId="75E02F38" w14:textId="77777777" w:rsidR="00940832" w:rsidRPr="00675EB9" w:rsidRDefault="00940832" w:rsidP="005F57B2">
            <w:pPr>
              <w:tabs>
                <w:tab w:val="left" w:pos="120"/>
              </w:tabs>
              <w:rPr>
                <w:rFonts w:ascii="Arial" w:hAnsi="Arial" w:cs="Arial"/>
                <w:sz w:val="22"/>
                <w:szCs w:val="22"/>
              </w:rPr>
            </w:pPr>
          </w:p>
        </w:tc>
        <w:tc>
          <w:tcPr>
            <w:tcW w:w="671" w:type="dxa"/>
          </w:tcPr>
          <w:p w14:paraId="34806993" w14:textId="77777777" w:rsidR="00940832" w:rsidRPr="00675EB9" w:rsidRDefault="00940832" w:rsidP="005F57B2">
            <w:pPr>
              <w:tabs>
                <w:tab w:val="left" w:pos="120"/>
              </w:tabs>
              <w:rPr>
                <w:rFonts w:ascii="Arial" w:hAnsi="Arial" w:cs="Arial"/>
                <w:sz w:val="22"/>
                <w:szCs w:val="22"/>
              </w:rPr>
            </w:pPr>
          </w:p>
        </w:tc>
        <w:tc>
          <w:tcPr>
            <w:tcW w:w="671" w:type="dxa"/>
          </w:tcPr>
          <w:p w14:paraId="3D5EEFC3" w14:textId="77777777" w:rsidR="00940832" w:rsidRPr="00675EB9" w:rsidRDefault="00940832" w:rsidP="005F57B2">
            <w:pPr>
              <w:tabs>
                <w:tab w:val="left" w:pos="120"/>
              </w:tabs>
              <w:rPr>
                <w:rFonts w:ascii="Arial" w:hAnsi="Arial" w:cs="Arial"/>
                <w:sz w:val="22"/>
                <w:szCs w:val="22"/>
              </w:rPr>
            </w:pPr>
          </w:p>
        </w:tc>
      </w:tr>
      <w:tr w:rsidR="00940832" w:rsidRPr="00675EB9" w14:paraId="26220E8D" w14:textId="77777777" w:rsidTr="004D6A2D">
        <w:trPr>
          <w:trHeight w:val="765"/>
        </w:trPr>
        <w:tc>
          <w:tcPr>
            <w:tcW w:w="659" w:type="dxa"/>
          </w:tcPr>
          <w:p w14:paraId="50CA225B" w14:textId="77777777" w:rsidR="00940832" w:rsidRPr="00FE144A" w:rsidRDefault="00940832" w:rsidP="005F57B2">
            <w:pPr>
              <w:pStyle w:val="DHHStablecolhead"/>
            </w:pPr>
            <w:r w:rsidRPr="00FE144A">
              <w:t>H</w:t>
            </w:r>
          </w:p>
        </w:tc>
        <w:tc>
          <w:tcPr>
            <w:tcW w:w="670" w:type="dxa"/>
          </w:tcPr>
          <w:p w14:paraId="7594CE0E" w14:textId="77777777" w:rsidR="00940832" w:rsidRPr="00675EB9" w:rsidRDefault="00940832" w:rsidP="005F57B2">
            <w:pPr>
              <w:tabs>
                <w:tab w:val="left" w:pos="120"/>
              </w:tabs>
              <w:rPr>
                <w:rFonts w:ascii="Arial" w:hAnsi="Arial" w:cs="Arial"/>
                <w:sz w:val="22"/>
                <w:szCs w:val="22"/>
              </w:rPr>
            </w:pPr>
          </w:p>
        </w:tc>
        <w:tc>
          <w:tcPr>
            <w:tcW w:w="670" w:type="dxa"/>
          </w:tcPr>
          <w:p w14:paraId="68B1D67C" w14:textId="77777777" w:rsidR="00940832" w:rsidRPr="00675EB9" w:rsidRDefault="00940832" w:rsidP="005F57B2">
            <w:pPr>
              <w:tabs>
                <w:tab w:val="left" w:pos="120"/>
              </w:tabs>
              <w:rPr>
                <w:rFonts w:ascii="Arial" w:hAnsi="Arial" w:cs="Arial"/>
                <w:sz w:val="22"/>
                <w:szCs w:val="22"/>
              </w:rPr>
            </w:pPr>
          </w:p>
        </w:tc>
        <w:tc>
          <w:tcPr>
            <w:tcW w:w="670" w:type="dxa"/>
          </w:tcPr>
          <w:p w14:paraId="097E465D" w14:textId="77777777" w:rsidR="00940832" w:rsidRPr="00675EB9" w:rsidRDefault="00940832" w:rsidP="005F57B2">
            <w:pPr>
              <w:tabs>
                <w:tab w:val="left" w:pos="120"/>
              </w:tabs>
              <w:rPr>
                <w:rFonts w:ascii="Arial" w:hAnsi="Arial" w:cs="Arial"/>
                <w:sz w:val="22"/>
                <w:szCs w:val="22"/>
              </w:rPr>
            </w:pPr>
          </w:p>
        </w:tc>
        <w:tc>
          <w:tcPr>
            <w:tcW w:w="670" w:type="dxa"/>
          </w:tcPr>
          <w:p w14:paraId="4C5E262A" w14:textId="77777777" w:rsidR="00940832" w:rsidRPr="00675EB9" w:rsidRDefault="00940832" w:rsidP="005F57B2">
            <w:pPr>
              <w:tabs>
                <w:tab w:val="left" w:pos="120"/>
              </w:tabs>
              <w:rPr>
                <w:rFonts w:ascii="Arial" w:hAnsi="Arial" w:cs="Arial"/>
                <w:sz w:val="22"/>
                <w:szCs w:val="22"/>
              </w:rPr>
            </w:pPr>
          </w:p>
        </w:tc>
        <w:tc>
          <w:tcPr>
            <w:tcW w:w="670" w:type="dxa"/>
          </w:tcPr>
          <w:p w14:paraId="52EB04EE" w14:textId="77777777" w:rsidR="00940832" w:rsidRPr="00675EB9" w:rsidRDefault="00940832" w:rsidP="005F57B2">
            <w:pPr>
              <w:tabs>
                <w:tab w:val="left" w:pos="120"/>
              </w:tabs>
              <w:rPr>
                <w:rFonts w:ascii="Arial" w:hAnsi="Arial" w:cs="Arial"/>
                <w:sz w:val="22"/>
                <w:szCs w:val="22"/>
              </w:rPr>
            </w:pPr>
          </w:p>
        </w:tc>
        <w:tc>
          <w:tcPr>
            <w:tcW w:w="669" w:type="dxa"/>
          </w:tcPr>
          <w:p w14:paraId="1D28F8FA" w14:textId="77777777" w:rsidR="00940832" w:rsidRPr="00675EB9" w:rsidRDefault="00940832" w:rsidP="005F57B2">
            <w:pPr>
              <w:tabs>
                <w:tab w:val="left" w:pos="120"/>
              </w:tabs>
              <w:rPr>
                <w:rFonts w:ascii="Arial" w:hAnsi="Arial" w:cs="Arial"/>
                <w:sz w:val="22"/>
                <w:szCs w:val="22"/>
              </w:rPr>
            </w:pPr>
          </w:p>
        </w:tc>
        <w:tc>
          <w:tcPr>
            <w:tcW w:w="669" w:type="dxa"/>
          </w:tcPr>
          <w:p w14:paraId="47E4527B" w14:textId="77777777" w:rsidR="00940832" w:rsidRPr="00675EB9" w:rsidRDefault="00940832" w:rsidP="005F57B2">
            <w:pPr>
              <w:tabs>
                <w:tab w:val="left" w:pos="120"/>
              </w:tabs>
              <w:rPr>
                <w:rFonts w:ascii="Arial" w:hAnsi="Arial" w:cs="Arial"/>
                <w:sz w:val="22"/>
                <w:szCs w:val="22"/>
              </w:rPr>
            </w:pPr>
          </w:p>
        </w:tc>
        <w:tc>
          <w:tcPr>
            <w:tcW w:w="669" w:type="dxa"/>
          </w:tcPr>
          <w:p w14:paraId="1D3D1359" w14:textId="77777777" w:rsidR="00940832" w:rsidRPr="00675EB9" w:rsidRDefault="00940832" w:rsidP="005F57B2">
            <w:pPr>
              <w:tabs>
                <w:tab w:val="left" w:pos="120"/>
              </w:tabs>
              <w:rPr>
                <w:rFonts w:ascii="Arial" w:hAnsi="Arial" w:cs="Arial"/>
                <w:sz w:val="22"/>
                <w:szCs w:val="22"/>
              </w:rPr>
            </w:pPr>
          </w:p>
        </w:tc>
        <w:tc>
          <w:tcPr>
            <w:tcW w:w="669" w:type="dxa"/>
          </w:tcPr>
          <w:p w14:paraId="4B1C0EEE" w14:textId="77777777" w:rsidR="00940832" w:rsidRPr="00675EB9" w:rsidRDefault="00940832" w:rsidP="005F57B2">
            <w:pPr>
              <w:tabs>
                <w:tab w:val="left" w:pos="120"/>
              </w:tabs>
              <w:rPr>
                <w:rFonts w:ascii="Arial" w:hAnsi="Arial" w:cs="Arial"/>
                <w:sz w:val="22"/>
                <w:szCs w:val="22"/>
              </w:rPr>
            </w:pPr>
          </w:p>
        </w:tc>
        <w:tc>
          <w:tcPr>
            <w:tcW w:w="671" w:type="dxa"/>
          </w:tcPr>
          <w:p w14:paraId="0E7592E3" w14:textId="77777777" w:rsidR="00940832" w:rsidRPr="00675EB9" w:rsidRDefault="00940832" w:rsidP="005F57B2">
            <w:pPr>
              <w:tabs>
                <w:tab w:val="left" w:pos="120"/>
              </w:tabs>
              <w:rPr>
                <w:rFonts w:ascii="Arial" w:hAnsi="Arial" w:cs="Arial"/>
                <w:sz w:val="22"/>
                <w:szCs w:val="22"/>
              </w:rPr>
            </w:pPr>
          </w:p>
        </w:tc>
        <w:tc>
          <w:tcPr>
            <w:tcW w:w="671" w:type="dxa"/>
          </w:tcPr>
          <w:p w14:paraId="4F90BA72" w14:textId="77777777" w:rsidR="00940832" w:rsidRPr="00675EB9" w:rsidRDefault="00940832" w:rsidP="005F57B2">
            <w:pPr>
              <w:tabs>
                <w:tab w:val="left" w:pos="120"/>
              </w:tabs>
              <w:rPr>
                <w:rFonts w:ascii="Arial" w:hAnsi="Arial" w:cs="Arial"/>
                <w:sz w:val="22"/>
                <w:szCs w:val="22"/>
              </w:rPr>
            </w:pPr>
          </w:p>
        </w:tc>
        <w:tc>
          <w:tcPr>
            <w:tcW w:w="671" w:type="dxa"/>
          </w:tcPr>
          <w:p w14:paraId="7E4D9927" w14:textId="77777777" w:rsidR="00940832" w:rsidRPr="00675EB9" w:rsidRDefault="00940832" w:rsidP="005F57B2">
            <w:pPr>
              <w:tabs>
                <w:tab w:val="left" w:pos="120"/>
              </w:tabs>
              <w:rPr>
                <w:rFonts w:ascii="Arial" w:hAnsi="Arial" w:cs="Arial"/>
                <w:sz w:val="22"/>
                <w:szCs w:val="22"/>
              </w:rPr>
            </w:pPr>
          </w:p>
        </w:tc>
        <w:tc>
          <w:tcPr>
            <w:tcW w:w="671" w:type="dxa"/>
          </w:tcPr>
          <w:p w14:paraId="01F96309" w14:textId="77777777" w:rsidR="00940832" w:rsidRPr="00675EB9" w:rsidRDefault="00940832" w:rsidP="005F57B2">
            <w:pPr>
              <w:tabs>
                <w:tab w:val="left" w:pos="120"/>
              </w:tabs>
              <w:rPr>
                <w:rFonts w:ascii="Arial" w:hAnsi="Arial" w:cs="Arial"/>
                <w:sz w:val="22"/>
                <w:szCs w:val="22"/>
              </w:rPr>
            </w:pPr>
          </w:p>
        </w:tc>
        <w:tc>
          <w:tcPr>
            <w:tcW w:w="671" w:type="dxa"/>
          </w:tcPr>
          <w:p w14:paraId="5758F91B" w14:textId="77777777" w:rsidR="00940832" w:rsidRPr="00675EB9" w:rsidRDefault="00940832" w:rsidP="005F57B2">
            <w:pPr>
              <w:tabs>
                <w:tab w:val="left" w:pos="120"/>
              </w:tabs>
              <w:rPr>
                <w:rFonts w:ascii="Arial" w:hAnsi="Arial" w:cs="Arial"/>
                <w:sz w:val="22"/>
                <w:szCs w:val="22"/>
              </w:rPr>
            </w:pPr>
          </w:p>
        </w:tc>
        <w:tc>
          <w:tcPr>
            <w:tcW w:w="671" w:type="dxa"/>
          </w:tcPr>
          <w:p w14:paraId="0B595A6E" w14:textId="77777777" w:rsidR="00940832" w:rsidRPr="00675EB9" w:rsidRDefault="00940832" w:rsidP="005F57B2">
            <w:pPr>
              <w:tabs>
                <w:tab w:val="left" w:pos="120"/>
              </w:tabs>
              <w:rPr>
                <w:rFonts w:ascii="Arial" w:hAnsi="Arial" w:cs="Arial"/>
                <w:sz w:val="22"/>
                <w:szCs w:val="22"/>
              </w:rPr>
            </w:pPr>
          </w:p>
        </w:tc>
        <w:tc>
          <w:tcPr>
            <w:tcW w:w="671" w:type="dxa"/>
          </w:tcPr>
          <w:p w14:paraId="7DEEDB5D" w14:textId="77777777" w:rsidR="00940832" w:rsidRPr="00675EB9" w:rsidRDefault="00940832" w:rsidP="005F57B2">
            <w:pPr>
              <w:tabs>
                <w:tab w:val="left" w:pos="120"/>
              </w:tabs>
              <w:rPr>
                <w:rFonts w:ascii="Arial" w:hAnsi="Arial" w:cs="Arial"/>
                <w:sz w:val="22"/>
                <w:szCs w:val="22"/>
              </w:rPr>
            </w:pPr>
          </w:p>
        </w:tc>
        <w:tc>
          <w:tcPr>
            <w:tcW w:w="671" w:type="dxa"/>
          </w:tcPr>
          <w:p w14:paraId="4F6281D6" w14:textId="77777777" w:rsidR="00940832" w:rsidRPr="00675EB9" w:rsidRDefault="00940832" w:rsidP="005F57B2">
            <w:pPr>
              <w:tabs>
                <w:tab w:val="left" w:pos="120"/>
              </w:tabs>
              <w:rPr>
                <w:rFonts w:ascii="Arial" w:hAnsi="Arial" w:cs="Arial"/>
                <w:sz w:val="22"/>
                <w:szCs w:val="22"/>
              </w:rPr>
            </w:pPr>
          </w:p>
        </w:tc>
        <w:tc>
          <w:tcPr>
            <w:tcW w:w="671" w:type="dxa"/>
          </w:tcPr>
          <w:p w14:paraId="111BBCBF" w14:textId="77777777" w:rsidR="00940832" w:rsidRPr="00675EB9" w:rsidRDefault="00940832" w:rsidP="005F57B2">
            <w:pPr>
              <w:tabs>
                <w:tab w:val="left" w:pos="120"/>
              </w:tabs>
              <w:rPr>
                <w:rFonts w:ascii="Arial" w:hAnsi="Arial" w:cs="Arial"/>
                <w:sz w:val="22"/>
                <w:szCs w:val="22"/>
              </w:rPr>
            </w:pPr>
          </w:p>
        </w:tc>
        <w:tc>
          <w:tcPr>
            <w:tcW w:w="671" w:type="dxa"/>
          </w:tcPr>
          <w:p w14:paraId="7024A23B" w14:textId="77777777" w:rsidR="00940832" w:rsidRPr="00675EB9" w:rsidRDefault="00940832" w:rsidP="005F57B2">
            <w:pPr>
              <w:tabs>
                <w:tab w:val="left" w:pos="120"/>
              </w:tabs>
              <w:rPr>
                <w:rFonts w:ascii="Arial" w:hAnsi="Arial" w:cs="Arial"/>
                <w:sz w:val="22"/>
                <w:szCs w:val="22"/>
              </w:rPr>
            </w:pPr>
          </w:p>
        </w:tc>
        <w:tc>
          <w:tcPr>
            <w:tcW w:w="671" w:type="dxa"/>
          </w:tcPr>
          <w:p w14:paraId="4870B023" w14:textId="77777777" w:rsidR="00940832" w:rsidRPr="00675EB9" w:rsidRDefault="00940832" w:rsidP="005F57B2">
            <w:pPr>
              <w:tabs>
                <w:tab w:val="left" w:pos="120"/>
              </w:tabs>
              <w:rPr>
                <w:rFonts w:ascii="Arial" w:hAnsi="Arial" w:cs="Arial"/>
                <w:sz w:val="22"/>
                <w:szCs w:val="22"/>
              </w:rPr>
            </w:pPr>
          </w:p>
        </w:tc>
      </w:tr>
      <w:tr w:rsidR="00940832" w:rsidRPr="00675EB9" w14:paraId="112AA020" w14:textId="77777777" w:rsidTr="004D6A2D">
        <w:trPr>
          <w:trHeight w:val="765"/>
        </w:trPr>
        <w:tc>
          <w:tcPr>
            <w:tcW w:w="659" w:type="dxa"/>
          </w:tcPr>
          <w:p w14:paraId="0394F6EA" w14:textId="77777777" w:rsidR="00940832" w:rsidRPr="00FE144A" w:rsidRDefault="00940832" w:rsidP="005F57B2">
            <w:pPr>
              <w:pStyle w:val="DHHStablecolhead"/>
            </w:pPr>
            <w:r w:rsidRPr="00FE144A">
              <w:t>I</w:t>
            </w:r>
          </w:p>
        </w:tc>
        <w:tc>
          <w:tcPr>
            <w:tcW w:w="670" w:type="dxa"/>
          </w:tcPr>
          <w:p w14:paraId="04D1319F" w14:textId="77777777" w:rsidR="00940832" w:rsidRPr="00675EB9" w:rsidRDefault="00940832" w:rsidP="005F57B2">
            <w:pPr>
              <w:tabs>
                <w:tab w:val="left" w:pos="120"/>
              </w:tabs>
              <w:rPr>
                <w:rFonts w:ascii="Arial" w:hAnsi="Arial" w:cs="Arial"/>
                <w:sz w:val="22"/>
                <w:szCs w:val="22"/>
              </w:rPr>
            </w:pPr>
          </w:p>
        </w:tc>
        <w:tc>
          <w:tcPr>
            <w:tcW w:w="670" w:type="dxa"/>
          </w:tcPr>
          <w:p w14:paraId="68696698" w14:textId="77777777" w:rsidR="00940832" w:rsidRPr="00675EB9" w:rsidRDefault="00940832" w:rsidP="005F57B2">
            <w:pPr>
              <w:tabs>
                <w:tab w:val="left" w:pos="120"/>
              </w:tabs>
              <w:rPr>
                <w:rFonts w:ascii="Arial" w:hAnsi="Arial" w:cs="Arial"/>
                <w:sz w:val="22"/>
                <w:szCs w:val="22"/>
              </w:rPr>
            </w:pPr>
          </w:p>
        </w:tc>
        <w:tc>
          <w:tcPr>
            <w:tcW w:w="670" w:type="dxa"/>
          </w:tcPr>
          <w:p w14:paraId="2E91BA26" w14:textId="77777777" w:rsidR="00940832" w:rsidRPr="00675EB9" w:rsidRDefault="00940832" w:rsidP="005F57B2">
            <w:pPr>
              <w:tabs>
                <w:tab w:val="left" w:pos="120"/>
              </w:tabs>
              <w:rPr>
                <w:rFonts w:ascii="Arial" w:hAnsi="Arial" w:cs="Arial"/>
                <w:sz w:val="22"/>
                <w:szCs w:val="22"/>
              </w:rPr>
            </w:pPr>
          </w:p>
        </w:tc>
        <w:tc>
          <w:tcPr>
            <w:tcW w:w="670" w:type="dxa"/>
          </w:tcPr>
          <w:p w14:paraId="279F10FC" w14:textId="77777777" w:rsidR="00940832" w:rsidRPr="00675EB9" w:rsidRDefault="00940832" w:rsidP="005F57B2">
            <w:pPr>
              <w:tabs>
                <w:tab w:val="left" w:pos="120"/>
              </w:tabs>
              <w:rPr>
                <w:rFonts w:ascii="Arial" w:hAnsi="Arial" w:cs="Arial"/>
                <w:sz w:val="22"/>
                <w:szCs w:val="22"/>
              </w:rPr>
            </w:pPr>
          </w:p>
        </w:tc>
        <w:tc>
          <w:tcPr>
            <w:tcW w:w="670" w:type="dxa"/>
          </w:tcPr>
          <w:p w14:paraId="1C5B4A79" w14:textId="77777777" w:rsidR="00940832" w:rsidRPr="00675EB9" w:rsidRDefault="00940832" w:rsidP="005F57B2">
            <w:pPr>
              <w:tabs>
                <w:tab w:val="left" w:pos="120"/>
              </w:tabs>
              <w:rPr>
                <w:rFonts w:ascii="Arial" w:hAnsi="Arial" w:cs="Arial"/>
                <w:sz w:val="22"/>
                <w:szCs w:val="22"/>
              </w:rPr>
            </w:pPr>
          </w:p>
        </w:tc>
        <w:tc>
          <w:tcPr>
            <w:tcW w:w="669" w:type="dxa"/>
          </w:tcPr>
          <w:p w14:paraId="7544BCE6" w14:textId="77777777" w:rsidR="00940832" w:rsidRPr="00675EB9" w:rsidRDefault="00940832" w:rsidP="005F57B2">
            <w:pPr>
              <w:tabs>
                <w:tab w:val="left" w:pos="120"/>
              </w:tabs>
              <w:rPr>
                <w:rFonts w:ascii="Arial" w:hAnsi="Arial" w:cs="Arial"/>
                <w:sz w:val="22"/>
                <w:szCs w:val="22"/>
              </w:rPr>
            </w:pPr>
          </w:p>
        </w:tc>
        <w:tc>
          <w:tcPr>
            <w:tcW w:w="669" w:type="dxa"/>
          </w:tcPr>
          <w:p w14:paraId="690FC58E" w14:textId="77777777" w:rsidR="00940832" w:rsidRPr="00675EB9" w:rsidRDefault="00940832" w:rsidP="005F57B2">
            <w:pPr>
              <w:tabs>
                <w:tab w:val="left" w:pos="120"/>
              </w:tabs>
              <w:rPr>
                <w:rFonts w:ascii="Arial" w:hAnsi="Arial" w:cs="Arial"/>
                <w:sz w:val="22"/>
                <w:szCs w:val="22"/>
              </w:rPr>
            </w:pPr>
          </w:p>
        </w:tc>
        <w:tc>
          <w:tcPr>
            <w:tcW w:w="669" w:type="dxa"/>
          </w:tcPr>
          <w:p w14:paraId="1D1AB81F" w14:textId="77777777" w:rsidR="00940832" w:rsidRPr="00675EB9" w:rsidRDefault="00940832" w:rsidP="005F57B2">
            <w:pPr>
              <w:tabs>
                <w:tab w:val="left" w:pos="120"/>
              </w:tabs>
              <w:rPr>
                <w:rFonts w:ascii="Arial" w:hAnsi="Arial" w:cs="Arial"/>
                <w:sz w:val="22"/>
                <w:szCs w:val="22"/>
              </w:rPr>
            </w:pPr>
          </w:p>
        </w:tc>
        <w:tc>
          <w:tcPr>
            <w:tcW w:w="669" w:type="dxa"/>
          </w:tcPr>
          <w:p w14:paraId="25164771" w14:textId="77777777" w:rsidR="00940832" w:rsidRPr="00675EB9" w:rsidRDefault="00940832" w:rsidP="005F57B2">
            <w:pPr>
              <w:tabs>
                <w:tab w:val="left" w:pos="120"/>
              </w:tabs>
              <w:rPr>
                <w:rFonts w:ascii="Arial" w:hAnsi="Arial" w:cs="Arial"/>
                <w:sz w:val="22"/>
                <w:szCs w:val="22"/>
              </w:rPr>
            </w:pPr>
          </w:p>
        </w:tc>
        <w:tc>
          <w:tcPr>
            <w:tcW w:w="671" w:type="dxa"/>
          </w:tcPr>
          <w:p w14:paraId="62BF8D25" w14:textId="77777777" w:rsidR="00940832" w:rsidRPr="00675EB9" w:rsidRDefault="00940832" w:rsidP="005F57B2">
            <w:pPr>
              <w:tabs>
                <w:tab w:val="left" w:pos="120"/>
              </w:tabs>
              <w:rPr>
                <w:rFonts w:ascii="Arial" w:hAnsi="Arial" w:cs="Arial"/>
                <w:sz w:val="22"/>
                <w:szCs w:val="22"/>
              </w:rPr>
            </w:pPr>
          </w:p>
        </w:tc>
        <w:tc>
          <w:tcPr>
            <w:tcW w:w="671" w:type="dxa"/>
          </w:tcPr>
          <w:p w14:paraId="6996AF23" w14:textId="77777777" w:rsidR="00940832" w:rsidRPr="00675EB9" w:rsidRDefault="00940832" w:rsidP="005F57B2">
            <w:pPr>
              <w:tabs>
                <w:tab w:val="left" w:pos="120"/>
              </w:tabs>
              <w:rPr>
                <w:rFonts w:ascii="Arial" w:hAnsi="Arial" w:cs="Arial"/>
                <w:sz w:val="22"/>
                <w:szCs w:val="22"/>
              </w:rPr>
            </w:pPr>
          </w:p>
        </w:tc>
        <w:tc>
          <w:tcPr>
            <w:tcW w:w="671" w:type="dxa"/>
          </w:tcPr>
          <w:p w14:paraId="54C9C4BB" w14:textId="77777777" w:rsidR="00940832" w:rsidRPr="00675EB9" w:rsidRDefault="00940832" w:rsidP="005F57B2">
            <w:pPr>
              <w:tabs>
                <w:tab w:val="left" w:pos="120"/>
              </w:tabs>
              <w:rPr>
                <w:rFonts w:ascii="Arial" w:hAnsi="Arial" w:cs="Arial"/>
                <w:sz w:val="22"/>
                <w:szCs w:val="22"/>
              </w:rPr>
            </w:pPr>
          </w:p>
        </w:tc>
        <w:tc>
          <w:tcPr>
            <w:tcW w:w="671" w:type="dxa"/>
          </w:tcPr>
          <w:p w14:paraId="5B8D0CCE" w14:textId="77777777" w:rsidR="00940832" w:rsidRPr="00675EB9" w:rsidRDefault="00940832" w:rsidP="005F57B2">
            <w:pPr>
              <w:tabs>
                <w:tab w:val="left" w:pos="120"/>
              </w:tabs>
              <w:rPr>
                <w:rFonts w:ascii="Arial" w:hAnsi="Arial" w:cs="Arial"/>
                <w:sz w:val="22"/>
                <w:szCs w:val="22"/>
              </w:rPr>
            </w:pPr>
          </w:p>
        </w:tc>
        <w:tc>
          <w:tcPr>
            <w:tcW w:w="671" w:type="dxa"/>
          </w:tcPr>
          <w:p w14:paraId="4D3110A1" w14:textId="77777777" w:rsidR="00940832" w:rsidRPr="00675EB9" w:rsidRDefault="00940832" w:rsidP="005F57B2">
            <w:pPr>
              <w:tabs>
                <w:tab w:val="left" w:pos="120"/>
              </w:tabs>
              <w:rPr>
                <w:rFonts w:ascii="Arial" w:hAnsi="Arial" w:cs="Arial"/>
                <w:sz w:val="22"/>
                <w:szCs w:val="22"/>
              </w:rPr>
            </w:pPr>
          </w:p>
        </w:tc>
        <w:tc>
          <w:tcPr>
            <w:tcW w:w="671" w:type="dxa"/>
          </w:tcPr>
          <w:p w14:paraId="6E57C980" w14:textId="77777777" w:rsidR="00940832" w:rsidRPr="00675EB9" w:rsidRDefault="00940832" w:rsidP="005F57B2">
            <w:pPr>
              <w:tabs>
                <w:tab w:val="left" w:pos="120"/>
              </w:tabs>
              <w:rPr>
                <w:rFonts w:ascii="Arial" w:hAnsi="Arial" w:cs="Arial"/>
                <w:sz w:val="22"/>
                <w:szCs w:val="22"/>
              </w:rPr>
            </w:pPr>
          </w:p>
        </w:tc>
        <w:tc>
          <w:tcPr>
            <w:tcW w:w="671" w:type="dxa"/>
          </w:tcPr>
          <w:p w14:paraId="38DA2B9C" w14:textId="77777777" w:rsidR="00940832" w:rsidRPr="00675EB9" w:rsidRDefault="00940832" w:rsidP="005F57B2">
            <w:pPr>
              <w:tabs>
                <w:tab w:val="left" w:pos="120"/>
              </w:tabs>
              <w:rPr>
                <w:rFonts w:ascii="Arial" w:hAnsi="Arial" w:cs="Arial"/>
                <w:sz w:val="22"/>
                <w:szCs w:val="22"/>
              </w:rPr>
            </w:pPr>
          </w:p>
        </w:tc>
        <w:tc>
          <w:tcPr>
            <w:tcW w:w="671" w:type="dxa"/>
          </w:tcPr>
          <w:p w14:paraId="24C7E01B" w14:textId="77777777" w:rsidR="00940832" w:rsidRPr="00675EB9" w:rsidRDefault="00940832" w:rsidP="005F57B2">
            <w:pPr>
              <w:tabs>
                <w:tab w:val="left" w:pos="120"/>
              </w:tabs>
              <w:rPr>
                <w:rFonts w:ascii="Arial" w:hAnsi="Arial" w:cs="Arial"/>
                <w:sz w:val="22"/>
                <w:szCs w:val="22"/>
              </w:rPr>
            </w:pPr>
          </w:p>
        </w:tc>
        <w:tc>
          <w:tcPr>
            <w:tcW w:w="671" w:type="dxa"/>
          </w:tcPr>
          <w:p w14:paraId="22ED3CE2" w14:textId="77777777" w:rsidR="00940832" w:rsidRPr="00675EB9" w:rsidRDefault="00940832" w:rsidP="005F57B2">
            <w:pPr>
              <w:tabs>
                <w:tab w:val="left" w:pos="120"/>
              </w:tabs>
              <w:rPr>
                <w:rFonts w:ascii="Arial" w:hAnsi="Arial" w:cs="Arial"/>
                <w:sz w:val="22"/>
                <w:szCs w:val="22"/>
              </w:rPr>
            </w:pPr>
          </w:p>
        </w:tc>
        <w:tc>
          <w:tcPr>
            <w:tcW w:w="671" w:type="dxa"/>
          </w:tcPr>
          <w:p w14:paraId="0245721D" w14:textId="77777777" w:rsidR="00940832" w:rsidRPr="00675EB9" w:rsidRDefault="00940832" w:rsidP="005F57B2">
            <w:pPr>
              <w:tabs>
                <w:tab w:val="left" w:pos="120"/>
              </w:tabs>
              <w:rPr>
                <w:rFonts w:ascii="Arial" w:hAnsi="Arial" w:cs="Arial"/>
                <w:sz w:val="22"/>
                <w:szCs w:val="22"/>
              </w:rPr>
            </w:pPr>
          </w:p>
        </w:tc>
        <w:tc>
          <w:tcPr>
            <w:tcW w:w="671" w:type="dxa"/>
          </w:tcPr>
          <w:p w14:paraId="3D376501" w14:textId="77777777" w:rsidR="00940832" w:rsidRPr="00675EB9" w:rsidRDefault="00940832" w:rsidP="005F57B2">
            <w:pPr>
              <w:tabs>
                <w:tab w:val="left" w:pos="120"/>
              </w:tabs>
              <w:rPr>
                <w:rFonts w:ascii="Arial" w:hAnsi="Arial" w:cs="Arial"/>
                <w:sz w:val="22"/>
                <w:szCs w:val="22"/>
              </w:rPr>
            </w:pPr>
          </w:p>
        </w:tc>
      </w:tr>
      <w:tr w:rsidR="00940832" w:rsidRPr="00675EB9" w14:paraId="1B4CA5BE" w14:textId="77777777" w:rsidTr="004D6A2D">
        <w:trPr>
          <w:trHeight w:val="765"/>
        </w:trPr>
        <w:tc>
          <w:tcPr>
            <w:tcW w:w="659" w:type="dxa"/>
          </w:tcPr>
          <w:p w14:paraId="2B4D9E0E" w14:textId="77777777" w:rsidR="00940832" w:rsidRPr="00FE144A" w:rsidRDefault="00940832" w:rsidP="005F57B2">
            <w:pPr>
              <w:pStyle w:val="DHHStablecolhead"/>
            </w:pPr>
            <w:r w:rsidRPr="00FE144A">
              <w:t>J</w:t>
            </w:r>
          </w:p>
        </w:tc>
        <w:tc>
          <w:tcPr>
            <w:tcW w:w="670" w:type="dxa"/>
          </w:tcPr>
          <w:p w14:paraId="5BB53BED" w14:textId="77777777" w:rsidR="00940832" w:rsidRPr="00675EB9" w:rsidRDefault="00940832" w:rsidP="005F57B2">
            <w:pPr>
              <w:tabs>
                <w:tab w:val="left" w:pos="120"/>
              </w:tabs>
              <w:rPr>
                <w:rFonts w:ascii="Arial" w:hAnsi="Arial" w:cs="Arial"/>
                <w:sz w:val="22"/>
                <w:szCs w:val="22"/>
              </w:rPr>
            </w:pPr>
          </w:p>
        </w:tc>
        <w:tc>
          <w:tcPr>
            <w:tcW w:w="670" w:type="dxa"/>
          </w:tcPr>
          <w:p w14:paraId="52C8DFD1" w14:textId="77777777" w:rsidR="00940832" w:rsidRPr="00675EB9" w:rsidRDefault="00940832" w:rsidP="005F57B2">
            <w:pPr>
              <w:tabs>
                <w:tab w:val="left" w:pos="120"/>
              </w:tabs>
              <w:rPr>
                <w:rFonts w:ascii="Arial" w:hAnsi="Arial" w:cs="Arial"/>
                <w:sz w:val="22"/>
                <w:szCs w:val="22"/>
              </w:rPr>
            </w:pPr>
          </w:p>
        </w:tc>
        <w:tc>
          <w:tcPr>
            <w:tcW w:w="670" w:type="dxa"/>
          </w:tcPr>
          <w:p w14:paraId="7F3F4444" w14:textId="77777777" w:rsidR="00940832" w:rsidRPr="00675EB9" w:rsidRDefault="00940832" w:rsidP="005F57B2">
            <w:pPr>
              <w:tabs>
                <w:tab w:val="left" w:pos="120"/>
              </w:tabs>
              <w:rPr>
                <w:rFonts w:ascii="Arial" w:hAnsi="Arial" w:cs="Arial"/>
                <w:sz w:val="22"/>
                <w:szCs w:val="22"/>
              </w:rPr>
            </w:pPr>
          </w:p>
        </w:tc>
        <w:tc>
          <w:tcPr>
            <w:tcW w:w="670" w:type="dxa"/>
          </w:tcPr>
          <w:p w14:paraId="392AE1C2" w14:textId="77777777" w:rsidR="00940832" w:rsidRPr="00675EB9" w:rsidRDefault="00940832" w:rsidP="005F57B2">
            <w:pPr>
              <w:tabs>
                <w:tab w:val="left" w:pos="120"/>
              </w:tabs>
              <w:rPr>
                <w:rFonts w:ascii="Arial" w:hAnsi="Arial" w:cs="Arial"/>
                <w:sz w:val="22"/>
                <w:szCs w:val="22"/>
              </w:rPr>
            </w:pPr>
          </w:p>
        </w:tc>
        <w:tc>
          <w:tcPr>
            <w:tcW w:w="670" w:type="dxa"/>
          </w:tcPr>
          <w:p w14:paraId="3D23AF76" w14:textId="77777777" w:rsidR="00940832" w:rsidRPr="00675EB9" w:rsidRDefault="00940832" w:rsidP="005F57B2">
            <w:pPr>
              <w:tabs>
                <w:tab w:val="left" w:pos="120"/>
              </w:tabs>
              <w:rPr>
                <w:rFonts w:ascii="Arial" w:hAnsi="Arial" w:cs="Arial"/>
                <w:sz w:val="22"/>
                <w:szCs w:val="22"/>
              </w:rPr>
            </w:pPr>
          </w:p>
        </w:tc>
        <w:tc>
          <w:tcPr>
            <w:tcW w:w="669" w:type="dxa"/>
          </w:tcPr>
          <w:p w14:paraId="1D0F0F7F" w14:textId="77777777" w:rsidR="00940832" w:rsidRPr="00675EB9" w:rsidRDefault="00940832" w:rsidP="005F57B2">
            <w:pPr>
              <w:tabs>
                <w:tab w:val="left" w:pos="120"/>
              </w:tabs>
              <w:rPr>
                <w:rFonts w:ascii="Arial" w:hAnsi="Arial" w:cs="Arial"/>
                <w:sz w:val="22"/>
                <w:szCs w:val="22"/>
              </w:rPr>
            </w:pPr>
          </w:p>
        </w:tc>
        <w:tc>
          <w:tcPr>
            <w:tcW w:w="669" w:type="dxa"/>
          </w:tcPr>
          <w:p w14:paraId="65D23581" w14:textId="77777777" w:rsidR="00940832" w:rsidRPr="00675EB9" w:rsidRDefault="00940832" w:rsidP="005F57B2">
            <w:pPr>
              <w:tabs>
                <w:tab w:val="left" w:pos="120"/>
              </w:tabs>
              <w:rPr>
                <w:rFonts w:ascii="Arial" w:hAnsi="Arial" w:cs="Arial"/>
                <w:sz w:val="22"/>
                <w:szCs w:val="22"/>
              </w:rPr>
            </w:pPr>
          </w:p>
        </w:tc>
        <w:tc>
          <w:tcPr>
            <w:tcW w:w="669" w:type="dxa"/>
          </w:tcPr>
          <w:p w14:paraId="4C5B82CF" w14:textId="77777777" w:rsidR="00940832" w:rsidRPr="00675EB9" w:rsidRDefault="00940832" w:rsidP="005F57B2">
            <w:pPr>
              <w:tabs>
                <w:tab w:val="left" w:pos="120"/>
              </w:tabs>
              <w:rPr>
                <w:rFonts w:ascii="Arial" w:hAnsi="Arial" w:cs="Arial"/>
                <w:sz w:val="22"/>
                <w:szCs w:val="22"/>
              </w:rPr>
            </w:pPr>
          </w:p>
        </w:tc>
        <w:tc>
          <w:tcPr>
            <w:tcW w:w="669" w:type="dxa"/>
          </w:tcPr>
          <w:p w14:paraId="6DB61D15" w14:textId="77777777" w:rsidR="00940832" w:rsidRPr="00675EB9" w:rsidRDefault="00940832" w:rsidP="005F57B2">
            <w:pPr>
              <w:tabs>
                <w:tab w:val="left" w:pos="120"/>
              </w:tabs>
              <w:rPr>
                <w:rFonts w:ascii="Arial" w:hAnsi="Arial" w:cs="Arial"/>
                <w:sz w:val="22"/>
                <w:szCs w:val="22"/>
              </w:rPr>
            </w:pPr>
          </w:p>
        </w:tc>
        <w:tc>
          <w:tcPr>
            <w:tcW w:w="671" w:type="dxa"/>
          </w:tcPr>
          <w:p w14:paraId="7E869F51" w14:textId="77777777" w:rsidR="00940832" w:rsidRPr="00675EB9" w:rsidRDefault="00940832" w:rsidP="005F57B2">
            <w:pPr>
              <w:tabs>
                <w:tab w:val="left" w:pos="120"/>
              </w:tabs>
              <w:rPr>
                <w:rFonts w:ascii="Arial" w:hAnsi="Arial" w:cs="Arial"/>
                <w:sz w:val="22"/>
                <w:szCs w:val="22"/>
              </w:rPr>
            </w:pPr>
          </w:p>
        </w:tc>
        <w:tc>
          <w:tcPr>
            <w:tcW w:w="671" w:type="dxa"/>
          </w:tcPr>
          <w:p w14:paraId="0D9AEDD3" w14:textId="77777777" w:rsidR="00940832" w:rsidRPr="00675EB9" w:rsidRDefault="00940832" w:rsidP="005F57B2">
            <w:pPr>
              <w:tabs>
                <w:tab w:val="left" w:pos="120"/>
              </w:tabs>
              <w:rPr>
                <w:rFonts w:ascii="Arial" w:hAnsi="Arial" w:cs="Arial"/>
                <w:sz w:val="22"/>
                <w:szCs w:val="22"/>
              </w:rPr>
            </w:pPr>
          </w:p>
        </w:tc>
        <w:tc>
          <w:tcPr>
            <w:tcW w:w="671" w:type="dxa"/>
          </w:tcPr>
          <w:p w14:paraId="0BA273D3" w14:textId="77777777" w:rsidR="00940832" w:rsidRPr="00675EB9" w:rsidRDefault="00940832" w:rsidP="005F57B2">
            <w:pPr>
              <w:tabs>
                <w:tab w:val="left" w:pos="120"/>
              </w:tabs>
              <w:rPr>
                <w:rFonts w:ascii="Arial" w:hAnsi="Arial" w:cs="Arial"/>
                <w:sz w:val="22"/>
                <w:szCs w:val="22"/>
              </w:rPr>
            </w:pPr>
          </w:p>
        </w:tc>
        <w:tc>
          <w:tcPr>
            <w:tcW w:w="671" w:type="dxa"/>
          </w:tcPr>
          <w:p w14:paraId="724213A8" w14:textId="77777777" w:rsidR="00940832" w:rsidRPr="00675EB9" w:rsidRDefault="00940832" w:rsidP="005F57B2">
            <w:pPr>
              <w:tabs>
                <w:tab w:val="left" w:pos="120"/>
              </w:tabs>
              <w:rPr>
                <w:rFonts w:ascii="Arial" w:hAnsi="Arial" w:cs="Arial"/>
                <w:sz w:val="22"/>
                <w:szCs w:val="22"/>
              </w:rPr>
            </w:pPr>
          </w:p>
        </w:tc>
        <w:tc>
          <w:tcPr>
            <w:tcW w:w="671" w:type="dxa"/>
          </w:tcPr>
          <w:p w14:paraId="6BF90219" w14:textId="77777777" w:rsidR="00940832" w:rsidRPr="00675EB9" w:rsidRDefault="00940832" w:rsidP="005F57B2">
            <w:pPr>
              <w:tabs>
                <w:tab w:val="left" w:pos="120"/>
              </w:tabs>
              <w:rPr>
                <w:rFonts w:ascii="Arial" w:hAnsi="Arial" w:cs="Arial"/>
                <w:sz w:val="22"/>
                <w:szCs w:val="22"/>
              </w:rPr>
            </w:pPr>
          </w:p>
        </w:tc>
        <w:tc>
          <w:tcPr>
            <w:tcW w:w="671" w:type="dxa"/>
          </w:tcPr>
          <w:p w14:paraId="4AD272D7" w14:textId="77777777" w:rsidR="00940832" w:rsidRPr="00675EB9" w:rsidRDefault="00940832" w:rsidP="005F57B2">
            <w:pPr>
              <w:tabs>
                <w:tab w:val="left" w:pos="120"/>
              </w:tabs>
              <w:rPr>
                <w:rFonts w:ascii="Arial" w:hAnsi="Arial" w:cs="Arial"/>
                <w:sz w:val="22"/>
                <w:szCs w:val="22"/>
              </w:rPr>
            </w:pPr>
          </w:p>
        </w:tc>
        <w:tc>
          <w:tcPr>
            <w:tcW w:w="671" w:type="dxa"/>
          </w:tcPr>
          <w:p w14:paraId="068C8264" w14:textId="77777777" w:rsidR="00940832" w:rsidRPr="00675EB9" w:rsidRDefault="00940832" w:rsidP="005F57B2">
            <w:pPr>
              <w:tabs>
                <w:tab w:val="left" w:pos="120"/>
              </w:tabs>
              <w:rPr>
                <w:rFonts w:ascii="Arial" w:hAnsi="Arial" w:cs="Arial"/>
                <w:sz w:val="22"/>
                <w:szCs w:val="22"/>
              </w:rPr>
            </w:pPr>
          </w:p>
        </w:tc>
        <w:tc>
          <w:tcPr>
            <w:tcW w:w="671" w:type="dxa"/>
          </w:tcPr>
          <w:p w14:paraId="5772F976" w14:textId="77777777" w:rsidR="00940832" w:rsidRPr="00675EB9" w:rsidRDefault="00940832" w:rsidP="005F57B2">
            <w:pPr>
              <w:tabs>
                <w:tab w:val="left" w:pos="120"/>
              </w:tabs>
              <w:rPr>
                <w:rFonts w:ascii="Arial" w:hAnsi="Arial" w:cs="Arial"/>
                <w:sz w:val="22"/>
                <w:szCs w:val="22"/>
              </w:rPr>
            </w:pPr>
          </w:p>
        </w:tc>
        <w:tc>
          <w:tcPr>
            <w:tcW w:w="671" w:type="dxa"/>
          </w:tcPr>
          <w:p w14:paraId="70D91A7A" w14:textId="77777777" w:rsidR="00940832" w:rsidRPr="00675EB9" w:rsidRDefault="00940832" w:rsidP="005F57B2">
            <w:pPr>
              <w:tabs>
                <w:tab w:val="left" w:pos="120"/>
              </w:tabs>
              <w:rPr>
                <w:rFonts w:ascii="Arial" w:hAnsi="Arial" w:cs="Arial"/>
                <w:sz w:val="22"/>
                <w:szCs w:val="22"/>
              </w:rPr>
            </w:pPr>
          </w:p>
        </w:tc>
        <w:tc>
          <w:tcPr>
            <w:tcW w:w="671" w:type="dxa"/>
          </w:tcPr>
          <w:p w14:paraId="53D9A8C4" w14:textId="77777777" w:rsidR="00940832" w:rsidRPr="00675EB9" w:rsidRDefault="00940832" w:rsidP="005F57B2">
            <w:pPr>
              <w:tabs>
                <w:tab w:val="left" w:pos="120"/>
              </w:tabs>
              <w:rPr>
                <w:rFonts w:ascii="Arial" w:hAnsi="Arial" w:cs="Arial"/>
                <w:sz w:val="22"/>
                <w:szCs w:val="22"/>
              </w:rPr>
            </w:pPr>
          </w:p>
        </w:tc>
        <w:tc>
          <w:tcPr>
            <w:tcW w:w="671" w:type="dxa"/>
          </w:tcPr>
          <w:p w14:paraId="602C3726" w14:textId="77777777" w:rsidR="00940832" w:rsidRPr="00675EB9" w:rsidRDefault="00940832" w:rsidP="005F57B2">
            <w:pPr>
              <w:tabs>
                <w:tab w:val="left" w:pos="120"/>
              </w:tabs>
              <w:rPr>
                <w:rFonts w:ascii="Arial" w:hAnsi="Arial" w:cs="Arial"/>
                <w:sz w:val="22"/>
                <w:szCs w:val="22"/>
              </w:rPr>
            </w:pPr>
          </w:p>
        </w:tc>
      </w:tr>
    </w:tbl>
    <w:p w14:paraId="667F23F1" w14:textId="77777777" w:rsidR="00940832" w:rsidRPr="001D4EFA" w:rsidRDefault="00940832" w:rsidP="00940832">
      <w:pPr>
        <w:tabs>
          <w:tab w:val="left" w:pos="120"/>
        </w:tabs>
        <w:rPr>
          <w:rFonts w:ascii="Arial" w:hAnsi="Arial" w:cs="Arial"/>
          <w:sz w:val="22"/>
          <w:szCs w:val="22"/>
        </w:rPr>
        <w:sectPr w:rsidR="00940832" w:rsidRPr="001D4EFA" w:rsidSect="005F57B2">
          <w:pgSz w:w="16838" w:h="11906" w:orient="landscape"/>
          <w:pgMar w:top="1078" w:right="1440" w:bottom="1079" w:left="1440" w:header="709" w:footer="709" w:gutter="0"/>
          <w:cols w:space="708"/>
          <w:docGrid w:linePitch="360"/>
        </w:sectPr>
      </w:pPr>
    </w:p>
    <w:p w14:paraId="3692BE0D" w14:textId="77777777" w:rsidR="00940832" w:rsidRPr="001D4EFA" w:rsidRDefault="00940832" w:rsidP="00940832">
      <w:pPr>
        <w:pStyle w:val="Heading2"/>
      </w:pPr>
      <w:bookmarkStart w:id="36" w:name="_Toc10622047"/>
      <w:r w:rsidRPr="001D4EFA">
        <w:lastRenderedPageBreak/>
        <w:t>Record 3</w:t>
      </w:r>
      <w:r>
        <w:t>:</w:t>
      </w:r>
      <w:r w:rsidRPr="006C44AF">
        <w:t xml:space="preserve"> </w:t>
      </w:r>
      <w:r>
        <w:t>Hot spot and thermocouple unit map</w:t>
      </w:r>
      <w:bookmarkEnd w:id="36"/>
    </w:p>
    <w:p w14:paraId="3691C8F9" w14:textId="77777777" w:rsidR="00940832" w:rsidRPr="001D4EFA" w:rsidRDefault="00940832" w:rsidP="00940832">
      <w:pPr>
        <w:pStyle w:val="DHHSbodyaftertablefigure"/>
      </w:pPr>
      <w:r w:rsidRPr="001D4EFA">
        <w:t>Unit name:_________________________________________________________</w:t>
      </w:r>
      <w:r>
        <w:t xml:space="preserve"> </w:t>
      </w:r>
      <w:r w:rsidRPr="001D4EFA">
        <w:t>Date: __________________Signature:__________</w:t>
      </w:r>
      <w:r>
        <w:t>________________</w:t>
      </w:r>
    </w:p>
    <w:p w14:paraId="11D7C08B" w14:textId="77777777" w:rsidR="00940832" w:rsidRPr="00FE144A" w:rsidRDefault="00940832" w:rsidP="00940832">
      <w:pPr>
        <w:pStyle w:val="DHHSbodyaftertablefigure"/>
      </w:pPr>
      <w:r w:rsidRPr="00FE144A">
        <w:t>Draw the unit to be tested, one per sheet, identifying orientation of the doors, the motor (if applicable), location of thermocouples and any other relevant detail.</w:t>
      </w:r>
    </w:p>
    <w:tbl>
      <w:tblPr>
        <w:tblW w:w="0" w:type="auto"/>
        <w:tblInd w:w="1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17"/>
        <w:gridCol w:w="665"/>
        <w:gridCol w:w="665"/>
        <w:gridCol w:w="665"/>
        <w:gridCol w:w="665"/>
        <w:gridCol w:w="665"/>
        <w:gridCol w:w="663"/>
        <w:gridCol w:w="663"/>
        <w:gridCol w:w="663"/>
        <w:gridCol w:w="663"/>
        <w:gridCol w:w="667"/>
        <w:gridCol w:w="667"/>
        <w:gridCol w:w="667"/>
        <w:gridCol w:w="667"/>
        <w:gridCol w:w="667"/>
        <w:gridCol w:w="667"/>
        <w:gridCol w:w="667"/>
        <w:gridCol w:w="667"/>
        <w:gridCol w:w="667"/>
        <w:gridCol w:w="667"/>
        <w:gridCol w:w="667"/>
      </w:tblGrid>
      <w:tr w:rsidR="00940832" w:rsidRPr="00675EB9" w14:paraId="616DB3BC" w14:textId="77777777" w:rsidTr="004D6A2D">
        <w:trPr>
          <w:trHeight w:val="765"/>
        </w:trPr>
        <w:tc>
          <w:tcPr>
            <w:tcW w:w="717" w:type="dxa"/>
          </w:tcPr>
          <w:p w14:paraId="1D023DEF" w14:textId="77777777" w:rsidR="00940832" w:rsidRPr="00675EB9" w:rsidRDefault="00940832" w:rsidP="005F57B2">
            <w:pPr>
              <w:pStyle w:val="DHHStablecolhead"/>
            </w:pPr>
            <w:r w:rsidRPr="00675EB9">
              <w:t xml:space="preserve">GRID </w:t>
            </w:r>
          </w:p>
        </w:tc>
        <w:tc>
          <w:tcPr>
            <w:tcW w:w="665" w:type="dxa"/>
          </w:tcPr>
          <w:p w14:paraId="7A0EBE75" w14:textId="77777777" w:rsidR="00940832" w:rsidRPr="00675EB9" w:rsidRDefault="00940832" w:rsidP="005F57B2">
            <w:pPr>
              <w:pStyle w:val="DHHStablecolhead"/>
            </w:pPr>
            <w:r w:rsidRPr="00675EB9">
              <w:t>1</w:t>
            </w:r>
          </w:p>
        </w:tc>
        <w:tc>
          <w:tcPr>
            <w:tcW w:w="665" w:type="dxa"/>
          </w:tcPr>
          <w:p w14:paraId="22AD7708" w14:textId="77777777" w:rsidR="00940832" w:rsidRPr="00675EB9" w:rsidRDefault="00940832" w:rsidP="005F57B2">
            <w:pPr>
              <w:pStyle w:val="DHHStablecolhead"/>
            </w:pPr>
            <w:r w:rsidRPr="00675EB9">
              <w:t>2</w:t>
            </w:r>
          </w:p>
        </w:tc>
        <w:tc>
          <w:tcPr>
            <w:tcW w:w="665" w:type="dxa"/>
          </w:tcPr>
          <w:p w14:paraId="73BC305D" w14:textId="77777777" w:rsidR="00940832" w:rsidRPr="00675EB9" w:rsidRDefault="00940832" w:rsidP="005F57B2">
            <w:pPr>
              <w:pStyle w:val="DHHStablecolhead"/>
            </w:pPr>
            <w:r w:rsidRPr="00675EB9">
              <w:t>3</w:t>
            </w:r>
          </w:p>
        </w:tc>
        <w:tc>
          <w:tcPr>
            <w:tcW w:w="665" w:type="dxa"/>
          </w:tcPr>
          <w:p w14:paraId="15986469" w14:textId="77777777" w:rsidR="00940832" w:rsidRPr="00675EB9" w:rsidRDefault="00940832" w:rsidP="005F57B2">
            <w:pPr>
              <w:pStyle w:val="DHHStablecolhead"/>
            </w:pPr>
            <w:r w:rsidRPr="00675EB9">
              <w:t>4</w:t>
            </w:r>
          </w:p>
        </w:tc>
        <w:tc>
          <w:tcPr>
            <w:tcW w:w="665" w:type="dxa"/>
          </w:tcPr>
          <w:p w14:paraId="1250D71B" w14:textId="77777777" w:rsidR="00940832" w:rsidRPr="00675EB9" w:rsidRDefault="00940832" w:rsidP="005F57B2">
            <w:pPr>
              <w:pStyle w:val="DHHStablecolhead"/>
            </w:pPr>
            <w:r w:rsidRPr="00675EB9">
              <w:t>5</w:t>
            </w:r>
          </w:p>
        </w:tc>
        <w:tc>
          <w:tcPr>
            <w:tcW w:w="663" w:type="dxa"/>
          </w:tcPr>
          <w:p w14:paraId="4258DACF" w14:textId="77777777" w:rsidR="00940832" w:rsidRPr="00675EB9" w:rsidRDefault="00940832" w:rsidP="005F57B2">
            <w:pPr>
              <w:pStyle w:val="DHHStablecolhead"/>
            </w:pPr>
            <w:r w:rsidRPr="00675EB9">
              <w:t>6</w:t>
            </w:r>
          </w:p>
        </w:tc>
        <w:tc>
          <w:tcPr>
            <w:tcW w:w="663" w:type="dxa"/>
          </w:tcPr>
          <w:p w14:paraId="65CF1349" w14:textId="77777777" w:rsidR="00940832" w:rsidRPr="00675EB9" w:rsidRDefault="00940832" w:rsidP="005F57B2">
            <w:pPr>
              <w:pStyle w:val="DHHStablecolhead"/>
            </w:pPr>
            <w:r w:rsidRPr="00675EB9">
              <w:t>7</w:t>
            </w:r>
          </w:p>
        </w:tc>
        <w:tc>
          <w:tcPr>
            <w:tcW w:w="663" w:type="dxa"/>
          </w:tcPr>
          <w:p w14:paraId="5423BA6D" w14:textId="77777777" w:rsidR="00940832" w:rsidRPr="00675EB9" w:rsidRDefault="00940832" w:rsidP="005F57B2">
            <w:pPr>
              <w:pStyle w:val="DHHStablecolhead"/>
            </w:pPr>
            <w:r w:rsidRPr="00675EB9">
              <w:t>8</w:t>
            </w:r>
          </w:p>
        </w:tc>
        <w:tc>
          <w:tcPr>
            <w:tcW w:w="663" w:type="dxa"/>
          </w:tcPr>
          <w:p w14:paraId="79B3B871" w14:textId="77777777" w:rsidR="00940832" w:rsidRPr="00675EB9" w:rsidRDefault="00940832" w:rsidP="005F57B2">
            <w:pPr>
              <w:pStyle w:val="DHHStablecolhead"/>
            </w:pPr>
            <w:r w:rsidRPr="00675EB9">
              <w:t>9</w:t>
            </w:r>
          </w:p>
        </w:tc>
        <w:tc>
          <w:tcPr>
            <w:tcW w:w="667" w:type="dxa"/>
          </w:tcPr>
          <w:p w14:paraId="7EB7C6E0" w14:textId="77777777" w:rsidR="00940832" w:rsidRPr="00675EB9" w:rsidRDefault="00940832" w:rsidP="005F57B2">
            <w:pPr>
              <w:pStyle w:val="DHHStablecolhead"/>
            </w:pPr>
            <w:r w:rsidRPr="00675EB9">
              <w:t>10</w:t>
            </w:r>
          </w:p>
        </w:tc>
        <w:tc>
          <w:tcPr>
            <w:tcW w:w="667" w:type="dxa"/>
          </w:tcPr>
          <w:p w14:paraId="6B557B14" w14:textId="77777777" w:rsidR="00940832" w:rsidRPr="00675EB9" w:rsidRDefault="00940832" w:rsidP="005F57B2">
            <w:pPr>
              <w:pStyle w:val="DHHStablecolhead"/>
            </w:pPr>
            <w:r w:rsidRPr="00675EB9">
              <w:t>11</w:t>
            </w:r>
          </w:p>
        </w:tc>
        <w:tc>
          <w:tcPr>
            <w:tcW w:w="667" w:type="dxa"/>
          </w:tcPr>
          <w:p w14:paraId="495FAA46" w14:textId="77777777" w:rsidR="00940832" w:rsidRPr="00675EB9" w:rsidRDefault="00940832" w:rsidP="005F57B2">
            <w:pPr>
              <w:pStyle w:val="DHHStablecolhead"/>
            </w:pPr>
            <w:r w:rsidRPr="00675EB9">
              <w:t>12</w:t>
            </w:r>
          </w:p>
        </w:tc>
        <w:tc>
          <w:tcPr>
            <w:tcW w:w="667" w:type="dxa"/>
          </w:tcPr>
          <w:p w14:paraId="76140A94" w14:textId="77777777" w:rsidR="00940832" w:rsidRPr="00675EB9" w:rsidRDefault="00940832" w:rsidP="005F57B2">
            <w:pPr>
              <w:pStyle w:val="DHHStablecolhead"/>
            </w:pPr>
            <w:r w:rsidRPr="00675EB9">
              <w:t>13</w:t>
            </w:r>
          </w:p>
        </w:tc>
        <w:tc>
          <w:tcPr>
            <w:tcW w:w="667" w:type="dxa"/>
          </w:tcPr>
          <w:p w14:paraId="79E6D715" w14:textId="77777777" w:rsidR="00940832" w:rsidRPr="00675EB9" w:rsidRDefault="00940832" w:rsidP="005F57B2">
            <w:pPr>
              <w:pStyle w:val="DHHStablecolhead"/>
            </w:pPr>
            <w:r w:rsidRPr="00675EB9">
              <w:t>14</w:t>
            </w:r>
          </w:p>
        </w:tc>
        <w:tc>
          <w:tcPr>
            <w:tcW w:w="667" w:type="dxa"/>
          </w:tcPr>
          <w:p w14:paraId="27D642A2" w14:textId="77777777" w:rsidR="00940832" w:rsidRPr="00675EB9" w:rsidRDefault="00940832" w:rsidP="005F57B2">
            <w:pPr>
              <w:pStyle w:val="DHHStablecolhead"/>
            </w:pPr>
            <w:r w:rsidRPr="00675EB9">
              <w:t>15</w:t>
            </w:r>
          </w:p>
        </w:tc>
        <w:tc>
          <w:tcPr>
            <w:tcW w:w="667" w:type="dxa"/>
          </w:tcPr>
          <w:p w14:paraId="61C6FA05" w14:textId="77777777" w:rsidR="00940832" w:rsidRPr="00675EB9" w:rsidRDefault="00940832" w:rsidP="005F57B2">
            <w:pPr>
              <w:pStyle w:val="DHHStablecolhead"/>
            </w:pPr>
            <w:r w:rsidRPr="00675EB9">
              <w:t>16</w:t>
            </w:r>
          </w:p>
        </w:tc>
        <w:tc>
          <w:tcPr>
            <w:tcW w:w="667" w:type="dxa"/>
          </w:tcPr>
          <w:p w14:paraId="2972825C" w14:textId="77777777" w:rsidR="00940832" w:rsidRPr="00675EB9" w:rsidRDefault="00940832" w:rsidP="005F57B2">
            <w:pPr>
              <w:pStyle w:val="DHHStablecolhead"/>
            </w:pPr>
            <w:r w:rsidRPr="00675EB9">
              <w:t>17</w:t>
            </w:r>
          </w:p>
        </w:tc>
        <w:tc>
          <w:tcPr>
            <w:tcW w:w="667" w:type="dxa"/>
          </w:tcPr>
          <w:p w14:paraId="28FFD685" w14:textId="77777777" w:rsidR="00940832" w:rsidRPr="00675EB9" w:rsidRDefault="00940832" w:rsidP="005F57B2">
            <w:pPr>
              <w:pStyle w:val="DHHStablecolhead"/>
            </w:pPr>
            <w:r w:rsidRPr="00675EB9">
              <w:t>18</w:t>
            </w:r>
          </w:p>
        </w:tc>
        <w:tc>
          <w:tcPr>
            <w:tcW w:w="667" w:type="dxa"/>
          </w:tcPr>
          <w:p w14:paraId="79D570A6" w14:textId="77777777" w:rsidR="00940832" w:rsidRPr="00675EB9" w:rsidRDefault="00940832" w:rsidP="005F57B2">
            <w:pPr>
              <w:pStyle w:val="DHHStablecolhead"/>
            </w:pPr>
            <w:r w:rsidRPr="00675EB9">
              <w:t>19</w:t>
            </w:r>
          </w:p>
        </w:tc>
        <w:tc>
          <w:tcPr>
            <w:tcW w:w="667" w:type="dxa"/>
          </w:tcPr>
          <w:p w14:paraId="0C4F8353" w14:textId="77777777" w:rsidR="00940832" w:rsidRPr="00675EB9" w:rsidRDefault="00940832" w:rsidP="005F57B2">
            <w:pPr>
              <w:pStyle w:val="DHHStablecolhead"/>
            </w:pPr>
            <w:r w:rsidRPr="00675EB9">
              <w:t>20</w:t>
            </w:r>
          </w:p>
        </w:tc>
      </w:tr>
      <w:tr w:rsidR="00940832" w:rsidRPr="00675EB9" w14:paraId="00699497" w14:textId="77777777" w:rsidTr="004D6A2D">
        <w:trPr>
          <w:trHeight w:val="765"/>
        </w:trPr>
        <w:tc>
          <w:tcPr>
            <w:tcW w:w="717" w:type="dxa"/>
          </w:tcPr>
          <w:p w14:paraId="4895100F" w14:textId="77777777" w:rsidR="00940832" w:rsidRPr="00675EB9" w:rsidRDefault="00940832" w:rsidP="005F57B2">
            <w:pPr>
              <w:pStyle w:val="DHHStablecolhead"/>
              <w:rPr>
                <w:rFonts w:cs="Arial"/>
                <w:sz w:val="22"/>
                <w:szCs w:val="22"/>
              </w:rPr>
            </w:pPr>
            <w:r w:rsidRPr="00675EB9">
              <w:rPr>
                <w:rFonts w:cs="Arial"/>
                <w:sz w:val="22"/>
                <w:szCs w:val="22"/>
              </w:rPr>
              <w:t>A</w:t>
            </w:r>
          </w:p>
        </w:tc>
        <w:tc>
          <w:tcPr>
            <w:tcW w:w="665" w:type="dxa"/>
          </w:tcPr>
          <w:p w14:paraId="1995E458" w14:textId="77777777" w:rsidR="00940832" w:rsidRPr="00675EB9" w:rsidRDefault="00940832" w:rsidP="005F57B2">
            <w:pPr>
              <w:tabs>
                <w:tab w:val="left" w:pos="120"/>
              </w:tabs>
              <w:rPr>
                <w:rFonts w:ascii="Arial" w:hAnsi="Arial" w:cs="Arial"/>
                <w:sz w:val="22"/>
                <w:szCs w:val="22"/>
              </w:rPr>
            </w:pPr>
          </w:p>
        </w:tc>
        <w:tc>
          <w:tcPr>
            <w:tcW w:w="665" w:type="dxa"/>
          </w:tcPr>
          <w:p w14:paraId="2665D618" w14:textId="77777777" w:rsidR="00940832" w:rsidRPr="00675EB9" w:rsidRDefault="00940832" w:rsidP="005F57B2">
            <w:pPr>
              <w:tabs>
                <w:tab w:val="left" w:pos="120"/>
              </w:tabs>
              <w:rPr>
                <w:rFonts w:ascii="Arial" w:hAnsi="Arial" w:cs="Arial"/>
                <w:sz w:val="22"/>
                <w:szCs w:val="22"/>
              </w:rPr>
            </w:pPr>
          </w:p>
          <w:p w14:paraId="2BD30D31" w14:textId="77777777" w:rsidR="00940832" w:rsidRPr="00675EB9" w:rsidRDefault="00940832" w:rsidP="005F57B2">
            <w:pPr>
              <w:tabs>
                <w:tab w:val="left" w:pos="120"/>
              </w:tabs>
              <w:rPr>
                <w:rFonts w:ascii="Arial" w:hAnsi="Arial" w:cs="Arial"/>
                <w:sz w:val="22"/>
                <w:szCs w:val="22"/>
              </w:rPr>
            </w:pPr>
          </w:p>
          <w:p w14:paraId="5AADECA9" w14:textId="77777777" w:rsidR="00940832" w:rsidRPr="00675EB9" w:rsidRDefault="00940832" w:rsidP="005F57B2">
            <w:pPr>
              <w:tabs>
                <w:tab w:val="left" w:pos="120"/>
              </w:tabs>
              <w:rPr>
                <w:rFonts w:ascii="Arial" w:hAnsi="Arial" w:cs="Arial"/>
                <w:sz w:val="22"/>
                <w:szCs w:val="22"/>
              </w:rPr>
            </w:pPr>
          </w:p>
        </w:tc>
        <w:tc>
          <w:tcPr>
            <w:tcW w:w="665" w:type="dxa"/>
          </w:tcPr>
          <w:p w14:paraId="5D5D03C2" w14:textId="77777777" w:rsidR="00940832" w:rsidRPr="00675EB9" w:rsidRDefault="00940832" w:rsidP="005F57B2">
            <w:pPr>
              <w:tabs>
                <w:tab w:val="left" w:pos="120"/>
              </w:tabs>
              <w:rPr>
                <w:rFonts w:ascii="Arial" w:hAnsi="Arial" w:cs="Arial"/>
                <w:sz w:val="22"/>
                <w:szCs w:val="22"/>
              </w:rPr>
            </w:pPr>
          </w:p>
        </w:tc>
        <w:tc>
          <w:tcPr>
            <w:tcW w:w="665" w:type="dxa"/>
          </w:tcPr>
          <w:p w14:paraId="546606B0" w14:textId="77777777" w:rsidR="00940832" w:rsidRPr="00675EB9" w:rsidRDefault="00940832" w:rsidP="005F57B2">
            <w:pPr>
              <w:tabs>
                <w:tab w:val="left" w:pos="120"/>
              </w:tabs>
              <w:rPr>
                <w:rFonts w:ascii="Arial" w:hAnsi="Arial" w:cs="Arial"/>
                <w:sz w:val="22"/>
                <w:szCs w:val="22"/>
              </w:rPr>
            </w:pPr>
          </w:p>
        </w:tc>
        <w:tc>
          <w:tcPr>
            <w:tcW w:w="665" w:type="dxa"/>
          </w:tcPr>
          <w:p w14:paraId="691B6647" w14:textId="77777777" w:rsidR="00940832" w:rsidRPr="00675EB9" w:rsidRDefault="00940832" w:rsidP="005F57B2">
            <w:pPr>
              <w:tabs>
                <w:tab w:val="left" w:pos="120"/>
              </w:tabs>
              <w:rPr>
                <w:rFonts w:ascii="Arial" w:hAnsi="Arial" w:cs="Arial"/>
                <w:sz w:val="22"/>
                <w:szCs w:val="22"/>
              </w:rPr>
            </w:pPr>
          </w:p>
        </w:tc>
        <w:tc>
          <w:tcPr>
            <w:tcW w:w="663" w:type="dxa"/>
          </w:tcPr>
          <w:p w14:paraId="5B2F918D" w14:textId="77777777" w:rsidR="00940832" w:rsidRPr="00675EB9" w:rsidRDefault="00940832" w:rsidP="005F57B2">
            <w:pPr>
              <w:tabs>
                <w:tab w:val="left" w:pos="120"/>
              </w:tabs>
              <w:rPr>
                <w:rFonts w:ascii="Arial" w:hAnsi="Arial" w:cs="Arial"/>
                <w:sz w:val="22"/>
                <w:szCs w:val="22"/>
              </w:rPr>
            </w:pPr>
          </w:p>
        </w:tc>
        <w:tc>
          <w:tcPr>
            <w:tcW w:w="663" w:type="dxa"/>
          </w:tcPr>
          <w:p w14:paraId="4AEFAD4E" w14:textId="77777777" w:rsidR="00940832" w:rsidRPr="00675EB9" w:rsidRDefault="00940832" w:rsidP="005F57B2">
            <w:pPr>
              <w:tabs>
                <w:tab w:val="left" w:pos="120"/>
              </w:tabs>
              <w:rPr>
                <w:rFonts w:ascii="Arial" w:hAnsi="Arial" w:cs="Arial"/>
                <w:sz w:val="22"/>
                <w:szCs w:val="22"/>
              </w:rPr>
            </w:pPr>
          </w:p>
        </w:tc>
        <w:tc>
          <w:tcPr>
            <w:tcW w:w="663" w:type="dxa"/>
          </w:tcPr>
          <w:p w14:paraId="67D8766E" w14:textId="77777777" w:rsidR="00940832" w:rsidRPr="00675EB9" w:rsidRDefault="00940832" w:rsidP="005F57B2">
            <w:pPr>
              <w:tabs>
                <w:tab w:val="left" w:pos="120"/>
              </w:tabs>
              <w:rPr>
                <w:rFonts w:ascii="Arial" w:hAnsi="Arial" w:cs="Arial"/>
                <w:sz w:val="22"/>
                <w:szCs w:val="22"/>
              </w:rPr>
            </w:pPr>
          </w:p>
        </w:tc>
        <w:tc>
          <w:tcPr>
            <w:tcW w:w="663" w:type="dxa"/>
          </w:tcPr>
          <w:p w14:paraId="764445C8" w14:textId="77777777" w:rsidR="00940832" w:rsidRPr="00675EB9" w:rsidRDefault="00940832" w:rsidP="005F57B2">
            <w:pPr>
              <w:tabs>
                <w:tab w:val="left" w:pos="120"/>
              </w:tabs>
              <w:rPr>
                <w:rFonts w:ascii="Arial" w:hAnsi="Arial" w:cs="Arial"/>
                <w:sz w:val="22"/>
                <w:szCs w:val="22"/>
              </w:rPr>
            </w:pPr>
          </w:p>
        </w:tc>
        <w:tc>
          <w:tcPr>
            <w:tcW w:w="667" w:type="dxa"/>
          </w:tcPr>
          <w:p w14:paraId="3435F21B" w14:textId="77777777" w:rsidR="00940832" w:rsidRPr="00675EB9" w:rsidRDefault="00940832" w:rsidP="005F57B2">
            <w:pPr>
              <w:tabs>
                <w:tab w:val="left" w:pos="120"/>
              </w:tabs>
              <w:rPr>
                <w:rFonts w:ascii="Arial" w:hAnsi="Arial" w:cs="Arial"/>
                <w:sz w:val="22"/>
                <w:szCs w:val="22"/>
              </w:rPr>
            </w:pPr>
          </w:p>
        </w:tc>
        <w:tc>
          <w:tcPr>
            <w:tcW w:w="667" w:type="dxa"/>
          </w:tcPr>
          <w:p w14:paraId="1495D7BE" w14:textId="77777777" w:rsidR="00940832" w:rsidRPr="00675EB9" w:rsidRDefault="00940832" w:rsidP="005F57B2">
            <w:pPr>
              <w:tabs>
                <w:tab w:val="left" w:pos="120"/>
              </w:tabs>
              <w:rPr>
                <w:rFonts w:ascii="Arial" w:hAnsi="Arial" w:cs="Arial"/>
                <w:sz w:val="22"/>
                <w:szCs w:val="22"/>
              </w:rPr>
            </w:pPr>
          </w:p>
        </w:tc>
        <w:tc>
          <w:tcPr>
            <w:tcW w:w="667" w:type="dxa"/>
          </w:tcPr>
          <w:p w14:paraId="53825702" w14:textId="77777777" w:rsidR="00940832" w:rsidRPr="00675EB9" w:rsidRDefault="00940832" w:rsidP="005F57B2">
            <w:pPr>
              <w:tabs>
                <w:tab w:val="left" w:pos="120"/>
              </w:tabs>
              <w:rPr>
                <w:rFonts w:ascii="Arial" w:hAnsi="Arial" w:cs="Arial"/>
                <w:sz w:val="22"/>
                <w:szCs w:val="22"/>
              </w:rPr>
            </w:pPr>
          </w:p>
        </w:tc>
        <w:tc>
          <w:tcPr>
            <w:tcW w:w="667" w:type="dxa"/>
          </w:tcPr>
          <w:p w14:paraId="4A50D067" w14:textId="77777777" w:rsidR="00940832" w:rsidRPr="00675EB9" w:rsidRDefault="00940832" w:rsidP="005F57B2">
            <w:pPr>
              <w:tabs>
                <w:tab w:val="left" w:pos="120"/>
              </w:tabs>
              <w:rPr>
                <w:rFonts w:ascii="Arial" w:hAnsi="Arial" w:cs="Arial"/>
                <w:sz w:val="22"/>
                <w:szCs w:val="22"/>
              </w:rPr>
            </w:pPr>
          </w:p>
        </w:tc>
        <w:tc>
          <w:tcPr>
            <w:tcW w:w="667" w:type="dxa"/>
          </w:tcPr>
          <w:p w14:paraId="1957CFBE" w14:textId="77777777" w:rsidR="00940832" w:rsidRPr="00675EB9" w:rsidRDefault="00940832" w:rsidP="005F57B2">
            <w:pPr>
              <w:tabs>
                <w:tab w:val="left" w:pos="120"/>
              </w:tabs>
              <w:rPr>
                <w:rFonts w:ascii="Arial" w:hAnsi="Arial" w:cs="Arial"/>
                <w:sz w:val="22"/>
                <w:szCs w:val="22"/>
              </w:rPr>
            </w:pPr>
          </w:p>
        </w:tc>
        <w:tc>
          <w:tcPr>
            <w:tcW w:w="667" w:type="dxa"/>
          </w:tcPr>
          <w:p w14:paraId="58C97B12" w14:textId="77777777" w:rsidR="00940832" w:rsidRPr="00675EB9" w:rsidRDefault="00940832" w:rsidP="005F57B2">
            <w:pPr>
              <w:tabs>
                <w:tab w:val="left" w:pos="120"/>
              </w:tabs>
              <w:rPr>
                <w:rFonts w:ascii="Arial" w:hAnsi="Arial" w:cs="Arial"/>
                <w:sz w:val="22"/>
                <w:szCs w:val="22"/>
              </w:rPr>
            </w:pPr>
          </w:p>
        </w:tc>
        <w:tc>
          <w:tcPr>
            <w:tcW w:w="667" w:type="dxa"/>
          </w:tcPr>
          <w:p w14:paraId="44835394" w14:textId="77777777" w:rsidR="00940832" w:rsidRPr="00675EB9" w:rsidRDefault="00940832" w:rsidP="005F57B2">
            <w:pPr>
              <w:tabs>
                <w:tab w:val="left" w:pos="120"/>
              </w:tabs>
              <w:rPr>
                <w:rFonts w:ascii="Arial" w:hAnsi="Arial" w:cs="Arial"/>
                <w:sz w:val="22"/>
                <w:szCs w:val="22"/>
              </w:rPr>
            </w:pPr>
          </w:p>
        </w:tc>
        <w:tc>
          <w:tcPr>
            <w:tcW w:w="667" w:type="dxa"/>
          </w:tcPr>
          <w:p w14:paraId="7D2A4022" w14:textId="77777777" w:rsidR="00940832" w:rsidRPr="00675EB9" w:rsidRDefault="00940832" w:rsidP="005F57B2">
            <w:pPr>
              <w:tabs>
                <w:tab w:val="left" w:pos="120"/>
              </w:tabs>
              <w:rPr>
                <w:rFonts w:ascii="Arial" w:hAnsi="Arial" w:cs="Arial"/>
                <w:sz w:val="22"/>
                <w:szCs w:val="22"/>
              </w:rPr>
            </w:pPr>
          </w:p>
        </w:tc>
        <w:tc>
          <w:tcPr>
            <w:tcW w:w="667" w:type="dxa"/>
          </w:tcPr>
          <w:p w14:paraId="58EB63B8" w14:textId="77777777" w:rsidR="00940832" w:rsidRPr="00675EB9" w:rsidRDefault="00940832" w:rsidP="005F57B2">
            <w:pPr>
              <w:tabs>
                <w:tab w:val="left" w:pos="120"/>
              </w:tabs>
              <w:rPr>
                <w:rFonts w:ascii="Arial" w:hAnsi="Arial" w:cs="Arial"/>
                <w:sz w:val="22"/>
                <w:szCs w:val="22"/>
              </w:rPr>
            </w:pPr>
          </w:p>
        </w:tc>
        <w:tc>
          <w:tcPr>
            <w:tcW w:w="667" w:type="dxa"/>
          </w:tcPr>
          <w:p w14:paraId="595D5DFD" w14:textId="77777777" w:rsidR="00940832" w:rsidRPr="00675EB9" w:rsidRDefault="00940832" w:rsidP="005F57B2">
            <w:pPr>
              <w:tabs>
                <w:tab w:val="left" w:pos="120"/>
              </w:tabs>
              <w:rPr>
                <w:rFonts w:ascii="Arial" w:hAnsi="Arial" w:cs="Arial"/>
                <w:sz w:val="22"/>
                <w:szCs w:val="22"/>
              </w:rPr>
            </w:pPr>
          </w:p>
        </w:tc>
        <w:tc>
          <w:tcPr>
            <w:tcW w:w="667" w:type="dxa"/>
          </w:tcPr>
          <w:p w14:paraId="6DEB8C13" w14:textId="77777777" w:rsidR="00940832" w:rsidRPr="00675EB9" w:rsidRDefault="00940832" w:rsidP="005F57B2">
            <w:pPr>
              <w:tabs>
                <w:tab w:val="left" w:pos="120"/>
              </w:tabs>
              <w:rPr>
                <w:rFonts w:ascii="Arial" w:hAnsi="Arial" w:cs="Arial"/>
                <w:sz w:val="22"/>
                <w:szCs w:val="22"/>
              </w:rPr>
            </w:pPr>
          </w:p>
        </w:tc>
      </w:tr>
      <w:tr w:rsidR="00940832" w:rsidRPr="00675EB9" w14:paraId="49C9FDA6" w14:textId="77777777" w:rsidTr="004D6A2D">
        <w:trPr>
          <w:trHeight w:val="765"/>
        </w:trPr>
        <w:tc>
          <w:tcPr>
            <w:tcW w:w="717" w:type="dxa"/>
          </w:tcPr>
          <w:p w14:paraId="6D7616AE" w14:textId="77777777" w:rsidR="00940832" w:rsidRPr="00675EB9" w:rsidRDefault="00940832" w:rsidP="005F57B2">
            <w:pPr>
              <w:pStyle w:val="DHHStablecolhead"/>
              <w:rPr>
                <w:rFonts w:cs="Arial"/>
                <w:sz w:val="22"/>
                <w:szCs w:val="22"/>
              </w:rPr>
            </w:pPr>
            <w:r w:rsidRPr="00675EB9">
              <w:rPr>
                <w:rFonts w:cs="Arial"/>
                <w:sz w:val="22"/>
                <w:szCs w:val="22"/>
              </w:rPr>
              <w:t>B</w:t>
            </w:r>
          </w:p>
        </w:tc>
        <w:tc>
          <w:tcPr>
            <w:tcW w:w="665" w:type="dxa"/>
          </w:tcPr>
          <w:p w14:paraId="66510965" w14:textId="77777777" w:rsidR="00940832" w:rsidRPr="00675EB9" w:rsidRDefault="00940832" w:rsidP="005F57B2">
            <w:pPr>
              <w:tabs>
                <w:tab w:val="left" w:pos="120"/>
              </w:tabs>
              <w:rPr>
                <w:rFonts w:ascii="Arial" w:hAnsi="Arial" w:cs="Arial"/>
                <w:sz w:val="22"/>
                <w:szCs w:val="22"/>
              </w:rPr>
            </w:pPr>
          </w:p>
        </w:tc>
        <w:tc>
          <w:tcPr>
            <w:tcW w:w="665" w:type="dxa"/>
          </w:tcPr>
          <w:p w14:paraId="4DE25D67" w14:textId="77777777" w:rsidR="00940832" w:rsidRPr="00675EB9" w:rsidRDefault="00940832" w:rsidP="005F57B2">
            <w:pPr>
              <w:tabs>
                <w:tab w:val="left" w:pos="120"/>
              </w:tabs>
              <w:rPr>
                <w:rFonts w:ascii="Arial" w:hAnsi="Arial" w:cs="Arial"/>
                <w:sz w:val="22"/>
                <w:szCs w:val="22"/>
              </w:rPr>
            </w:pPr>
          </w:p>
        </w:tc>
        <w:tc>
          <w:tcPr>
            <w:tcW w:w="665" w:type="dxa"/>
          </w:tcPr>
          <w:p w14:paraId="00261FF9" w14:textId="77777777" w:rsidR="00940832" w:rsidRPr="00675EB9" w:rsidRDefault="00940832" w:rsidP="005F57B2">
            <w:pPr>
              <w:tabs>
                <w:tab w:val="left" w:pos="120"/>
              </w:tabs>
              <w:rPr>
                <w:rFonts w:ascii="Arial" w:hAnsi="Arial" w:cs="Arial"/>
                <w:sz w:val="22"/>
                <w:szCs w:val="22"/>
              </w:rPr>
            </w:pPr>
          </w:p>
        </w:tc>
        <w:tc>
          <w:tcPr>
            <w:tcW w:w="665" w:type="dxa"/>
          </w:tcPr>
          <w:p w14:paraId="51A547FB" w14:textId="77777777" w:rsidR="00940832" w:rsidRPr="00675EB9" w:rsidRDefault="00940832" w:rsidP="005F57B2">
            <w:pPr>
              <w:tabs>
                <w:tab w:val="left" w:pos="120"/>
              </w:tabs>
              <w:rPr>
                <w:rFonts w:ascii="Arial" w:hAnsi="Arial" w:cs="Arial"/>
                <w:sz w:val="22"/>
                <w:szCs w:val="22"/>
              </w:rPr>
            </w:pPr>
          </w:p>
        </w:tc>
        <w:tc>
          <w:tcPr>
            <w:tcW w:w="665" w:type="dxa"/>
          </w:tcPr>
          <w:p w14:paraId="4CC74EB0" w14:textId="77777777" w:rsidR="00940832" w:rsidRPr="00675EB9" w:rsidRDefault="00940832" w:rsidP="005F57B2">
            <w:pPr>
              <w:tabs>
                <w:tab w:val="left" w:pos="120"/>
              </w:tabs>
              <w:rPr>
                <w:rFonts w:ascii="Arial" w:hAnsi="Arial" w:cs="Arial"/>
                <w:sz w:val="22"/>
                <w:szCs w:val="22"/>
              </w:rPr>
            </w:pPr>
          </w:p>
        </w:tc>
        <w:tc>
          <w:tcPr>
            <w:tcW w:w="663" w:type="dxa"/>
          </w:tcPr>
          <w:p w14:paraId="15228A62" w14:textId="77777777" w:rsidR="00940832" w:rsidRPr="00675EB9" w:rsidRDefault="00940832" w:rsidP="005F57B2">
            <w:pPr>
              <w:tabs>
                <w:tab w:val="left" w:pos="120"/>
              </w:tabs>
              <w:rPr>
                <w:rFonts w:ascii="Arial" w:hAnsi="Arial" w:cs="Arial"/>
                <w:sz w:val="22"/>
                <w:szCs w:val="22"/>
              </w:rPr>
            </w:pPr>
          </w:p>
        </w:tc>
        <w:tc>
          <w:tcPr>
            <w:tcW w:w="663" w:type="dxa"/>
          </w:tcPr>
          <w:p w14:paraId="6923A046" w14:textId="77777777" w:rsidR="00940832" w:rsidRPr="00675EB9" w:rsidRDefault="00940832" w:rsidP="005F57B2">
            <w:pPr>
              <w:tabs>
                <w:tab w:val="left" w:pos="120"/>
              </w:tabs>
              <w:rPr>
                <w:rFonts w:ascii="Arial" w:hAnsi="Arial" w:cs="Arial"/>
                <w:sz w:val="22"/>
                <w:szCs w:val="22"/>
              </w:rPr>
            </w:pPr>
          </w:p>
        </w:tc>
        <w:tc>
          <w:tcPr>
            <w:tcW w:w="663" w:type="dxa"/>
          </w:tcPr>
          <w:p w14:paraId="16C892FF" w14:textId="77777777" w:rsidR="00940832" w:rsidRPr="00675EB9" w:rsidRDefault="00940832" w:rsidP="005F57B2">
            <w:pPr>
              <w:tabs>
                <w:tab w:val="left" w:pos="120"/>
              </w:tabs>
              <w:rPr>
                <w:rFonts w:ascii="Arial" w:hAnsi="Arial" w:cs="Arial"/>
                <w:sz w:val="22"/>
                <w:szCs w:val="22"/>
              </w:rPr>
            </w:pPr>
          </w:p>
        </w:tc>
        <w:tc>
          <w:tcPr>
            <w:tcW w:w="663" w:type="dxa"/>
          </w:tcPr>
          <w:p w14:paraId="27BBF3E4" w14:textId="77777777" w:rsidR="00940832" w:rsidRPr="00675EB9" w:rsidRDefault="00940832" w:rsidP="005F57B2">
            <w:pPr>
              <w:tabs>
                <w:tab w:val="left" w:pos="120"/>
              </w:tabs>
              <w:rPr>
                <w:rFonts w:ascii="Arial" w:hAnsi="Arial" w:cs="Arial"/>
                <w:sz w:val="22"/>
                <w:szCs w:val="22"/>
              </w:rPr>
            </w:pPr>
          </w:p>
        </w:tc>
        <w:tc>
          <w:tcPr>
            <w:tcW w:w="667" w:type="dxa"/>
          </w:tcPr>
          <w:p w14:paraId="70882E98" w14:textId="77777777" w:rsidR="00940832" w:rsidRPr="00675EB9" w:rsidRDefault="00940832" w:rsidP="005F57B2">
            <w:pPr>
              <w:tabs>
                <w:tab w:val="left" w:pos="120"/>
              </w:tabs>
              <w:rPr>
                <w:rFonts w:ascii="Arial" w:hAnsi="Arial" w:cs="Arial"/>
                <w:sz w:val="22"/>
                <w:szCs w:val="22"/>
              </w:rPr>
            </w:pPr>
          </w:p>
        </w:tc>
        <w:tc>
          <w:tcPr>
            <w:tcW w:w="667" w:type="dxa"/>
          </w:tcPr>
          <w:p w14:paraId="337062F9" w14:textId="77777777" w:rsidR="00940832" w:rsidRPr="00675EB9" w:rsidRDefault="00940832" w:rsidP="005F57B2">
            <w:pPr>
              <w:tabs>
                <w:tab w:val="left" w:pos="120"/>
              </w:tabs>
              <w:rPr>
                <w:rFonts w:ascii="Arial" w:hAnsi="Arial" w:cs="Arial"/>
                <w:sz w:val="22"/>
                <w:szCs w:val="22"/>
              </w:rPr>
            </w:pPr>
          </w:p>
        </w:tc>
        <w:tc>
          <w:tcPr>
            <w:tcW w:w="667" w:type="dxa"/>
          </w:tcPr>
          <w:p w14:paraId="7991B7B4" w14:textId="77777777" w:rsidR="00940832" w:rsidRPr="00675EB9" w:rsidRDefault="00940832" w:rsidP="005F57B2">
            <w:pPr>
              <w:tabs>
                <w:tab w:val="left" w:pos="120"/>
              </w:tabs>
              <w:rPr>
                <w:rFonts w:ascii="Arial" w:hAnsi="Arial" w:cs="Arial"/>
                <w:sz w:val="22"/>
                <w:szCs w:val="22"/>
              </w:rPr>
            </w:pPr>
          </w:p>
        </w:tc>
        <w:tc>
          <w:tcPr>
            <w:tcW w:w="667" w:type="dxa"/>
          </w:tcPr>
          <w:p w14:paraId="66417F02" w14:textId="77777777" w:rsidR="00940832" w:rsidRPr="00675EB9" w:rsidRDefault="00940832" w:rsidP="005F57B2">
            <w:pPr>
              <w:tabs>
                <w:tab w:val="left" w:pos="120"/>
              </w:tabs>
              <w:rPr>
                <w:rFonts w:ascii="Arial" w:hAnsi="Arial" w:cs="Arial"/>
                <w:sz w:val="22"/>
                <w:szCs w:val="22"/>
              </w:rPr>
            </w:pPr>
          </w:p>
        </w:tc>
        <w:tc>
          <w:tcPr>
            <w:tcW w:w="667" w:type="dxa"/>
          </w:tcPr>
          <w:p w14:paraId="79B24B10" w14:textId="77777777" w:rsidR="00940832" w:rsidRPr="00675EB9" w:rsidRDefault="00940832" w:rsidP="005F57B2">
            <w:pPr>
              <w:tabs>
                <w:tab w:val="left" w:pos="120"/>
              </w:tabs>
              <w:rPr>
                <w:rFonts w:ascii="Arial" w:hAnsi="Arial" w:cs="Arial"/>
                <w:sz w:val="22"/>
                <w:szCs w:val="22"/>
              </w:rPr>
            </w:pPr>
          </w:p>
        </w:tc>
        <w:tc>
          <w:tcPr>
            <w:tcW w:w="667" w:type="dxa"/>
          </w:tcPr>
          <w:p w14:paraId="47F68EC3" w14:textId="77777777" w:rsidR="00940832" w:rsidRPr="00675EB9" w:rsidRDefault="00940832" w:rsidP="005F57B2">
            <w:pPr>
              <w:tabs>
                <w:tab w:val="left" w:pos="120"/>
              </w:tabs>
              <w:rPr>
                <w:rFonts w:ascii="Arial" w:hAnsi="Arial" w:cs="Arial"/>
                <w:sz w:val="22"/>
                <w:szCs w:val="22"/>
              </w:rPr>
            </w:pPr>
          </w:p>
        </w:tc>
        <w:tc>
          <w:tcPr>
            <w:tcW w:w="667" w:type="dxa"/>
          </w:tcPr>
          <w:p w14:paraId="58CFA2AF" w14:textId="77777777" w:rsidR="00940832" w:rsidRPr="00675EB9" w:rsidRDefault="00940832" w:rsidP="005F57B2">
            <w:pPr>
              <w:tabs>
                <w:tab w:val="left" w:pos="120"/>
              </w:tabs>
              <w:rPr>
                <w:rFonts w:ascii="Arial" w:hAnsi="Arial" w:cs="Arial"/>
                <w:sz w:val="22"/>
                <w:szCs w:val="22"/>
              </w:rPr>
            </w:pPr>
          </w:p>
        </w:tc>
        <w:tc>
          <w:tcPr>
            <w:tcW w:w="667" w:type="dxa"/>
          </w:tcPr>
          <w:p w14:paraId="30A0F73B" w14:textId="77777777" w:rsidR="00940832" w:rsidRPr="00675EB9" w:rsidRDefault="00940832" w:rsidP="005F57B2">
            <w:pPr>
              <w:tabs>
                <w:tab w:val="left" w:pos="120"/>
              </w:tabs>
              <w:rPr>
                <w:rFonts w:ascii="Arial" w:hAnsi="Arial" w:cs="Arial"/>
                <w:sz w:val="22"/>
                <w:szCs w:val="22"/>
              </w:rPr>
            </w:pPr>
          </w:p>
        </w:tc>
        <w:tc>
          <w:tcPr>
            <w:tcW w:w="667" w:type="dxa"/>
          </w:tcPr>
          <w:p w14:paraId="2A395C3D" w14:textId="77777777" w:rsidR="00940832" w:rsidRPr="00675EB9" w:rsidRDefault="00940832" w:rsidP="005F57B2">
            <w:pPr>
              <w:tabs>
                <w:tab w:val="left" w:pos="120"/>
              </w:tabs>
              <w:rPr>
                <w:rFonts w:ascii="Arial" w:hAnsi="Arial" w:cs="Arial"/>
                <w:sz w:val="22"/>
                <w:szCs w:val="22"/>
              </w:rPr>
            </w:pPr>
          </w:p>
        </w:tc>
        <w:tc>
          <w:tcPr>
            <w:tcW w:w="667" w:type="dxa"/>
          </w:tcPr>
          <w:p w14:paraId="759466C6" w14:textId="77777777" w:rsidR="00940832" w:rsidRPr="00675EB9" w:rsidRDefault="00940832" w:rsidP="005F57B2">
            <w:pPr>
              <w:tabs>
                <w:tab w:val="left" w:pos="120"/>
              </w:tabs>
              <w:rPr>
                <w:rFonts w:ascii="Arial" w:hAnsi="Arial" w:cs="Arial"/>
                <w:sz w:val="22"/>
                <w:szCs w:val="22"/>
              </w:rPr>
            </w:pPr>
          </w:p>
        </w:tc>
        <w:tc>
          <w:tcPr>
            <w:tcW w:w="667" w:type="dxa"/>
          </w:tcPr>
          <w:p w14:paraId="5937B93B" w14:textId="77777777" w:rsidR="00940832" w:rsidRPr="00675EB9" w:rsidRDefault="00940832" w:rsidP="005F57B2">
            <w:pPr>
              <w:tabs>
                <w:tab w:val="left" w:pos="120"/>
              </w:tabs>
              <w:rPr>
                <w:rFonts w:ascii="Arial" w:hAnsi="Arial" w:cs="Arial"/>
                <w:sz w:val="22"/>
                <w:szCs w:val="22"/>
              </w:rPr>
            </w:pPr>
          </w:p>
        </w:tc>
      </w:tr>
      <w:tr w:rsidR="00940832" w:rsidRPr="00675EB9" w14:paraId="1F71C918" w14:textId="77777777" w:rsidTr="004D6A2D">
        <w:trPr>
          <w:trHeight w:val="765"/>
        </w:trPr>
        <w:tc>
          <w:tcPr>
            <w:tcW w:w="717" w:type="dxa"/>
          </w:tcPr>
          <w:p w14:paraId="6514B4C0" w14:textId="77777777" w:rsidR="00940832" w:rsidRPr="00675EB9" w:rsidRDefault="00940832" w:rsidP="005F57B2">
            <w:pPr>
              <w:pStyle w:val="DHHStablecolhead"/>
              <w:rPr>
                <w:rFonts w:cs="Arial"/>
                <w:sz w:val="22"/>
                <w:szCs w:val="22"/>
              </w:rPr>
            </w:pPr>
            <w:r w:rsidRPr="00675EB9">
              <w:rPr>
                <w:rFonts w:cs="Arial"/>
                <w:sz w:val="22"/>
                <w:szCs w:val="22"/>
              </w:rPr>
              <w:t>C</w:t>
            </w:r>
          </w:p>
        </w:tc>
        <w:tc>
          <w:tcPr>
            <w:tcW w:w="665" w:type="dxa"/>
          </w:tcPr>
          <w:p w14:paraId="666715B8" w14:textId="77777777" w:rsidR="00940832" w:rsidRPr="00675EB9" w:rsidRDefault="00940832" w:rsidP="005F57B2">
            <w:pPr>
              <w:tabs>
                <w:tab w:val="left" w:pos="120"/>
              </w:tabs>
              <w:rPr>
                <w:rFonts w:ascii="Arial" w:hAnsi="Arial" w:cs="Arial"/>
                <w:sz w:val="22"/>
                <w:szCs w:val="22"/>
              </w:rPr>
            </w:pPr>
          </w:p>
        </w:tc>
        <w:tc>
          <w:tcPr>
            <w:tcW w:w="665" w:type="dxa"/>
          </w:tcPr>
          <w:p w14:paraId="1BB92A3C" w14:textId="77777777" w:rsidR="00940832" w:rsidRPr="00675EB9" w:rsidRDefault="00940832" w:rsidP="005F57B2">
            <w:pPr>
              <w:tabs>
                <w:tab w:val="left" w:pos="120"/>
              </w:tabs>
              <w:rPr>
                <w:rFonts w:ascii="Arial" w:hAnsi="Arial" w:cs="Arial"/>
                <w:sz w:val="22"/>
                <w:szCs w:val="22"/>
              </w:rPr>
            </w:pPr>
          </w:p>
        </w:tc>
        <w:tc>
          <w:tcPr>
            <w:tcW w:w="665" w:type="dxa"/>
          </w:tcPr>
          <w:p w14:paraId="2995F2F9" w14:textId="77777777" w:rsidR="00940832" w:rsidRPr="00675EB9" w:rsidRDefault="00940832" w:rsidP="005F57B2">
            <w:pPr>
              <w:tabs>
                <w:tab w:val="left" w:pos="120"/>
              </w:tabs>
              <w:rPr>
                <w:rFonts w:ascii="Arial" w:hAnsi="Arial" w:cs="Arial"/>
                <w:sz w:val="22"/>
                <w:szCs w:val="22"/>
              </w:rPr>
            </w:pPr>
          </w:p>
        </w:tc>
        <w:tc>
          <w:tcPr>
            <w:tcW w:w="665" w:type="dxa"/>
          </w:tcPr>
          <w:p w14:paraId="7897169E" w14:textId="77777777" w:rsidR="00940832" w:rsidRPr="00675EB9" w:rsidRDefault="00940832" w:rsidP="005F57B2">
            <w:pPr>
              <w:tabs>
                <w:tab w:val="left" w:pos="120"/>
              </w:tabs>
              <w:rPr>
                <w:rFonts w:ascii="Arial" w:hAnsi="Arial" w:cs="Arial"/>
                <w:sz w:val="22"/>
                <w:szCs w:val="22"/>
              </w:rPr>
            </w:pPr>
          </w:p>
        </w:tc>
        <w:tc>
          <w:tcPr>
            <w:tcW w:w="665" w:type="dxa"/>
          </w:tcPr>
          <w:p w14:paraId="574B9545" w14:textId="77777777" w:rsidR="00940832" w:rsidRPr="00675EB9" w:rsidRDefault="00940832" w:rsidP="005F57B2">
            <w:pPr>
              <w:tabs>
                <w:tab w:val="left" w:pos="120"/>
              </w:tabs>
              <w:rPr>
                <w:rFonts w:ascii="Arial" w:hAnsi="Arial" w:cs="Arial"/>
                <w:sz w:val="22"/>
                <w:szCs w:val="22"/>
              </w:rPr>
            </w:pPr>
          </w:p>
        </w:tc>
        <w:tc>
          <w:tcPr>
            <w:tcW w:w="663" w:type="dxa"/>
          </w:tcPr>
          <w:p w14:paraId="09AA6B3C" w14:textId="77777777" w:rsidR="00940832" w:rsidRPr="00675EB9" w:rsidRDefault="00940832" w:rsidP="005F57B2">
            <w:pPr>
              <w:tabs>
                <w:tab w:val="left" w:pos="120"/>
              </w:tabs>
              <w:rPr>
                <w:rFonts w:ascii="Arial" w:hAnsi="Arial" w:cs="Arial"/>
                <w:sz w:val="22"/>
                <w:szCs w:val="22"/>
              </w:rPr>
            </w:pPr>
          </w:p>
        </w:tc>
        <w:tc>
          <w:tcPr>
            <w:tcW w:w="663" w:type="dxa"/>
          </w:tcPr>
          <w:p w14:paraId="69E0973D" w14:textId="77777777" w:rsidR="00940832" w:rsidRPr="00675EB9" w:rsidRDefault="00940832" w:rsidP="005F57B2">
            <w:pPr>
              <w:tabs>
                <w:tab w:val="left" w:pos="120"/>
              </w:tabs>
              <w:rPr>
                <w:rFonts w:ascii="Arial" w:hAnsi="Arial" w:cs="Arial"/>
                <w:sz w:val="22"/>
                <w:szCs w:val="22"/>
              </w:rPr>
            </w:pPr>
          </w:p>
        </w:tc>
        <w:tc>
          <w:tcPr>
            <w:tcW w:w="663" w:type="dxa"/>
          </w:tcPr>
          <w:p w14:paraId="6816F312" w14:textId="77777777" w:rsidR="00940832" w:rsidRPr="00675EB9" w:rsidRDefault="00940832" w:rsidP="005F57B2">
            <w:pPr>
              <w:tabs>
                <w:tab w:val="left" w:pos="120"/>
              </w:tabs>
              <w:rPr>
                <w:rFonts w:ascii="Arial" w:hAnsi="Arial" w:cs="Arial"/>
                <w:sz w:val="22"/>
                <w:szCs w:val="22"/>
              </w:rPr>
            </w:pPr>
          </w:p>
        </w:tc>
        <w:tc>
          <w:tcPr>
            <w:tcW w:w="663" w:type="dxa"/>
          </w:tcPr>
          <w:p w14:paraId="5377F9AA" w14:textId="77777777" w:rsidR="00940832" w:rsidRPr="00675EB9" w:rsidRDefault="00940832" w:rsidP="005F57B2">
            <w:pPr>
              <w:tabs>
                <w:tab w:val="left" w:pos="120"/>
              </w:tabs>
              <w:rPr>
                <w:rFonts w:ascii="Arial" w:hAnsi="Arial" w:cs="Arial"/>
                <w:sz w:val="22"/>
                <w:szCs w:val="22"/>
              </w:rPr>
            </w:pPr>
          </w:p>
        </w:tc>
        <w:tc>
          <w:tcPr>
            <w:tcW w:w="667" w:type="dxa"/>
          </w:tcPr>
          <w:p w14:paraId="3CB1DFD3" w14:textId="77777777" w:rsidR="00940832" w:rsidRPr="00675EB9" w:rsidRDefault="00940832" w:rsidP="005F57B2">
            <w:pPr>
              <w:tabs>
                <w:tab w:val="left" w:pos="120"/>
              </w:tabs>
              <w:rPr>
                <w:rFonts w:ascii="Arial" w:hAnsi="Arial" w:cs="Arial"/>
                <w:sz w:val="22"/>
                <w:szCs w:val="22"/>
              </w:rPr>
            </w:pPr>
          </w:p>
        </w:tc>
        <w:tc>
          <w:tcPr>
            <w:tcW w:w="667" w:type="dxa"/>
          </w:tcPr>
          <w:p w14:paraId="0EE47F2B" w14:textId="77777777" w:rsidR="00940832" w:rsidRPr="00675EB9" w:rsidRDefault="00940832" w:rsidP="005F57B2">
            <w:pPr>
              <w:tabs>
                <w:tab w:val="left" w:pos="120"/>
              </w:tabs>
              <w:rPr>
                <w:rFonts w:ascii="Arial" w:hAnsi="Arial" w:cs="Arial"/>
                <w:sz w:val="22"/>
                <w:szCs w:val="22"/>
              </w:rPr>
            </w:pPr>
          </w:p>
        </w:tc>
        <w:tc>
          <w:tcPr>
            <w:tcW w:w="667" w:type="dxa"/>
          </w:tcPr>
          <w:p w14:paraId="6EEF3C1B" w14:textId="77777777" w:rsidR="00940832" w:rsidRPr="00675EB9" w:rsidRDefault="00940832" w:rsidP="005F57B2">
            <w:pPr>
              <w:tabs>
                <w:tab w:val="left" w:pos="120"/>
              </w:tabs>
              <w:rPr>
                <w:rFonts w:ascii="Arial" w:hAnsi="Arial" w:cs="Arial"/>
                <w:sz w:val="22"/>
                <w:szCs w:val="22"/>
              </w:rPr>
            </w:pPr>
          </w:p>
        </w:tc>
        <w:tc>
          <w:tcPr>
            <w:tcW w:w="667" w:type="dxa"/>
          </w:tcPr>
          <w:p w14:paraId="6AE1CD72" w14:textId="77777777" w:rsidR="00940832" w:rsidRPr="00675EB9" w:rsidRDefault="00940832" w:rsidP="005F57B2">
            <w:pPr>
              <w:tabs>
                <w:tab w:val="left" w:pos="120"/>
              </w:tabs>
              <w:rPr>
                <w:rFonts w:ascii="Arial" w:hAnsi="Arial" w:cs="Arial"/>
                <w:sz w:val="22"/>
                <w:szCs w:val="22"/>
              </w:rPr>
            </w:pPr>
          </w:p>
        </w:tc>
        <w:tc>
          <w:tcPr>
            <w:tcW w:w="667" w:type="dxa"/>
          </w:tcPr>
          <w:p w14:paraId="73936F25" w14:textId="77777777" w:rsidR="00940832" w:rsidRPr="00675EB9" w:rsidRDefault="00940832" w:rsidP="005F57B2">
            <w:pPr>
              <w:tabs>
                <w:tab w:val="left" w:pos="120"/>
              </w:tabs>
              <w:rPr>
                <w:rFonts w:ascii="Arial" w:hAnsi="Arial" w:cs="Arial"/>
                <w:sz w:val="22"/>
                <w:szCs w:val="22"/>
              </w:rPr>
            </w:pPr>
          </w:p>
        </w:tc>
        <w:tc>
          <w:tcPr>
            <w:tcW w:w="667" w:type="dxa"/>
          </w:tcPr>
          <w:p w14:paraId="7A1BCB75" w14:textId="77777777" w:rsidR="00940832" w:rsidRPr="00675EB9" w:rsidRDefault="00940832" w:rsidP="005F57B2">
            <w:pPr>
              <w:tabs>
                <w:tab w:val="left" w:pos="120"/>
              </w:tabs>
              <w:rPr>
                <w:rFonts w:ascii="Arial" w:hAnsi="Arial" w:cs="Arial"/>
                <w:sz w:val="22"/>
                <w:szCs w:val="22"/>
              </w:rPr>
            </w:pPr>
          </w:p>
        </w:tc>
        <w:tc>
          <w:tcPr>
            <w:tcW w:w="667" w:type="dxa"/>
          </w:tcPr>
          <w:p w14:paraId="175952CC" w14:textId="77777777" w:rsidR="00940832" w:rsidRPr="00675EB9" w:rsidRDefault="00940832" w:rsidP="005F57B2">
            <w:pPr>
              <w:tabs>
                <w:tab w:val="left" w:pos="120"/>
              </w:tabs>
              <w:rPr>
                <w:rFonts w:ascii="Arial" w:hAnsi="Arial" w:cs="Arial"/>
                <w:sz w:val="22"/>
                <w:szCs w:val="22"/>
              </w:rPr>
            </w:pPr>
          </w:p>
        </w:tc>
        <w:tc>
          <w:tcPr>
            <w:tcW w:w="667" w:type="dxa"/>
          </w:tcPr>
          <w:p w14:paraId="58CA295C" w14:textId="77777777" w:rsidR="00940832" w:rsidRPr="00675EB9" w:rsidRDefault="00940832" w:rsidP="005F57B2">
            <w:pPr>
              <w:tabs>
                <w:tab w:val="left" w:pos="120"/>
              </w:tabs>
              <w:rPr>
                <w:rFonts w:ascii="Arial" w:hAnsi="Arial" w:cs="Arial"/>
                <w:sz w:val="22"/>
                <w:szCs w:val="22"/>
              </w:rPr>
            </w:pPr>
          </w:p>
        </w:tc>
        <w:tc>
          <w:tcPr>
            <w:tcW w:w="667" w:type="dxa"/>
          </w:tcPr>
          <w:p w14:paraId="5EA192AD" w14:textId="77777777" w:rsidR="00940832" w:rsidRPr="00675EB9" w:rsidRDefault="00940832" w:rsidP="005F57B2">
            <w:pPr>
              <w:tabs>
                <w:tab w:val="left" w:pos="120"/>
              </w:tabs>
              <w:rPr>
                <w:rFonts w:ascii="Arial" w:hAnsi="Arial" w:cs="Arial"/>
                <w:sz w:val="22"/>
                <w:szCs w:val="22"/>
              </w:rPr>
            </w:pPr>
          </w:p>
        </w:tc>
        <w:tc>
          <w:tcPr>
            <w:tcW w:w="667" w:type="dxa"/>
          </w:tcPr>
          <w:p w14:paraId="7784D208" w14:textId="77777777" w:rsidR="00940832" w:rsidRPr="00675EB9" w:rsidRDefault="00940832" w:rsidP="005F57B2">
            <w:pPr>
              <w:tabs>
                <w:tab w:val="left" w:pos="120"/>
              </w:tabs>
              <w:rPr>
                <w:rFonts w:ascii="Arial" w:hAnsi="Arial" w:cs="Arial"/>
                <w:sz w:val="22"/>
                <w:szCs w:val="22"/>
              </w:rPr>
            </w:pPr>
          </w:p>
        </w:tc>
        <w:tc>
          <w:tcPr>
            <w:tcW w:w="667" w:type="dxa"/>
          </w:tcPr>
          <w:p w14:paraId="3D7A7F48" w14:textId="77777777" w:rsidR="00940832" w:rsidRPr="00675EB9" w:rsidRDefault="00940832" w:rsidP="005F57B2">
            <w:pPr>
              <w:tabs>
                <w:tab w:val="left" w:pos="120"/>
              </w:tabs>
              <w:rPr>
                <w:rFonts w:ascii="Arial" w:hAnsi="Arial" w:cs="Arial"/>
                <w:sz w:val="22"/>
                <w:szCs w:val="22"/>
              </w:rPr>
            </w:pPr>
          </w:p>
        </w:tc>
      </w:tr>
      <w:tr w:rsidR="00940832" w:rsidRPr="00675EB9" w14:paraId="585F1186" w14:textId="77777777" w:rsidTr="004D6A2D">
        <w:trPr>
          <w:trHeight w:val="765"/>
        </w:trPr>
        <w:tc>
          <w:tcPr>
            <w:tcW w:w="717" w:type="dxa"/>
          </w:tcPr>
          <w:p w14:paraId="6B3C72AF" w14:textId="77777777" w:rsidR="00940832" w:rsidRPr="00675EB9" w:rsidRDefault="00940832" w:rsidP="005F57B2">
            <w:pPr>
              <w:pStyle w:val="DHHStablecolhead"/>
              <w:rPr>
                <w:rFonts w:cs="Arial"/>
                <w:sz w:val="22"/>
                <w:szCs w:val="22"/>
              </w:rPr>
            </w:pPr>
            <w:r w:rsidRPr="00675EB9">
              <w:rPr>
                <w:rFonts w:cs="Arial"/>
                <w:sz w:val="22"/>
                <w:szCs w:val="22"/>
              </w:rPr>
              <w:t>D</w:t>
            </w:r>
          </w:p>
        </w:tc>
        <w:tc>
          <w:tcPr>
            <w:tcW w:w="665" w:type="dxa"/>
          </w:tcPr>
          <w:p w14:paraId="0908A308" w14:textId="77777777" w:rsidR="00940832" w:rsidRPr="00675EB9" w:rsidRDefault="00940832" w:rsidP="005F57B2">
            <w:pPr>
              <w:tabs>
                <w:tab w:val="left" w:pos="120"/>
              </w:tabs>
              <w:rPr>
                <w:rFonts w:ascii="Arial" w:hAnsi="Arial" w:cs="Arial"/>
                <w:sz w:val="22"/>
                <w:szCs w:val="22"/>
              </w:rPr>
            </w:pPr>
          </w:p>
        </w:tc>
        <w:tc>
          <w:tcPr>
            <w:tcW w:w="665" w:type="dxa"/>
          </w:tcPr>
          <w:p w14:paraId="2B631C56" w14:textId="77777777" w:rsidR="00940832" w:rsidRPr="00675EB9" w:rsidRDefault="00940832" w:rsidP="005F57B2">
            <w:pPr>
              <w:tabs>
                <w:tab w:val="left" w:pos="120"/>
              </w:tabs>
              <w:rPr>
                <w:rFonts w:ascii="Arial" w:hAnsi="Arial" w:cs="Arial"/>
                <w:sz w:val="22"/>
                <w:szCs w:val="22"/>
              </w:rPr>
            </w:pPr>
          </w:p>
        </w:tc>
        <w:tc>
          <w:tcPr>
            <w:tcW w:w="665" w:type="dxa"/>
          </w:tcPr>
          <w:p w14:paraId="1442CC16" w14:textId="77777777" w:rsidR="00940832" w:rsidRPr="00675EB9" w:rsidRDefault="00940832" w:rsidP="005F57B2">
            <w:pPr>
              <w:tabs>
                <w:tab w:val="left" w:pos="120"/>
              </w:tabs>
              <w:rPr>
                <w:rFonts w:ascii="Arial" w:hAnsi="Arial" w:cs="Arial"/>
                <w:sz w:val="22"/>
                <w:szCs w:val="22"/>
              </w:rPr>
            </w:pPr>
          </w:p>
        </w:tc>
        <w:tc>
          <w:tcPr>
            <w:tcW w:w="665" w:type="dxa"/>
          </w:tcPr>
          <w:p w14:paraId="619C2E59" w14:textId="77777777" w:rsidR="00940832" w:rsidRPr="00675EB9" w:rsidRDefault="00940832" w:rsidP="005F57B2">
            <w:pPr>
              <w:tabs>
                <w:tab w:val="left" w:pos="120"/>
              </w:tabs>
              <w:rPr>
                <w:rFonts w:ascii="Arial" w:hAnsi="Arial" w:cs="Arial"/>
                <w:sz w:val="22"/>
                <w:szCs w:val="22"/>
              </w:rPr>
            </w:pPr>
          </w:p>
        </w:tc>
        <w:tc>
          <w:tcPr>
            <w:tcW w:w="665" w:type="dxa"/>
          </w:tcPr>
          <w:p w14:paraId="3FAAFBAD" w14:textId="77777777" w:rsidR="00940832" w:rsidRPr="00675EB9" w:rsidRDefault="00940832" w:rsidP="005F57B2">
            <w:pPr>
              <w:tabs>
                <w:tab w:val="left" w:pos="120"/>
              </w:tabs>
              <w:rPr>
                <w:rFonts w:ascii="Arial" w:hAnsi="Arial" w:cs="Arial"/>
                <w:sz w:val="22"/>
                <w:szCs w:val="22"/>
              </w:rPr>
            </w:pPr>
          </w:p>
        </w:tc>
        <w:tc>
          <w:tcPr>
            <w:tcW w:w="663" w:type="dxa"/>
          </w:tcPr>
          <w:p w14:paraId="1D85F28B" w14:textId="77777777" w:rsidR="00940832" w:rsidRPr="00675EB9" w:rsidRDefault="00940832" w:rsidP="005F57B2">
            <w:pPr>
              <w:tabs>
                <w:tab w:val="left" w:pos="120"/>
              </w:tabs>
              <w:rPr>
                <w:rFonts w:ascii="Arial" w:hAnsi="Arial" w:cs="Arial"/>
                <w:sz w:val="22"/>
                <w:szCs w:val="22"/>
              </w:rPr>
            </w:pPr>
          </w:p>
        </w:tc>
        <w:tc>
          <w:tcPr>
            <w:tcW w:w="663" w:type="dxa"/>
          </w:tcPr>
          <w:p w14:paraId="36B6780B" w14:textId="77777777" w:rsidR="00940832" w:rsidRPr="00675EB9" w:rsidRDefault="00940832" w:rsidP="005F57B2">
            <w:pPr>
              <w:tabs>
                <w:tab w:val="left" w:pos="120"/>
              </w:tabs>
              <w:rPr>
                <w:rFonts w:ascii="Arial" w:hAnsi="Arial" w:cs="Arial"/>
                <w:sz w:val="22"/>
                <w:szCs w:val="22"/>
              </w:rPr>
            </w:pPr>
          </w:p>
        </w:tc>
        <w:tc>
          <w:tcPr>
            <w:tcW w:w="663" w:type="dxa"/>
          </w:tcPr>
          <w:p w14:paraId="112804A8" w14:textId="77777777" w:rsidR="00940832" w:rsidRPr="00675EB9" w:rsidRDefault="00940832" w:rsidP="005F57B2">
            <w:pPr>
              <w:tabs>
                <w:tab w:val="left" w:pos="120"/>
              </w:tabs>
              <w:rPr>
                <w:rFonts w:ascii="Arial" w:hAnsi="Arial" w:cs="Arial"/>
                <w:sz w:val="22"/>
                <w:szCs w:val="22"/>
              </w:rPr>
            </w:pPr>
          </w:p>
        </w:tc>
        <w:tc>
          <w:tcPr>
            <w:tcW w:w="663" w:type="dxa"/>
          </w:tcPr>
          <w:p w14:paraId="47475F85" w14:textId="77777777" w:rsidR="00940832" w:rsidRPr="00675EB9" w:rsidRDefault="00940832" w:rsidP="005F57B2">
            <w:pPr>
              <w:tabs>
                <w:tab w:val="left" w:pos="120"/>
              </w:tabs>
              <w:rPr>
                <w:rFonts w:ascii="Arial" w:hAnsi="Arial" w:cs="Arial"/>
                <w:sz w:val="22"/>
                <w:szCs w:val="22"/>
              </w:rPr>
            </w:pPr>
          </w:p>
        </w:tc>
        <w:tc>
          <w:tcPr>
            <w:tcW w:w="667" w:type="dxa"/>
          </w:tcPr>
          <w:p w14:paraId="18285DE4" w14:textId="77777777" w:rsidR="00940832" w:rsidRPr="00675EB9" w:rsidRDefault="00940832" w:rsidP="005F57B2">
            <w:pPr>
              <w:tabs>
                <w:tab w:val="left" w:pos="120"/>
              </w:tabs>
              <w:rPr>
                <w:rFonts w:ascii="Arial" w:hAnsi="Arial" w:cs="Arial"/>
                <w:sz w:val="22"/>
                <w:szCs w:val="22"/>
              </w:rPr>
            </w:pPr>
          </w:p>
        </w:tc>
        <w:tc>
          <w:tcPr>
            <w:tcW w:w="667" w:type="dxa"/>
          </w:tcPr>
          <w:p w14:paraId="5FA6AEDF" w14:textId="77777777" w:rsidR="00940832" w:rsidRPr="00675EB9" w:rsidRDefault="00940832" w:rsidP="005F57B2">
            <w:pPr>
              <w:tabs>
                <w:tab w:val="left" w:pos="120"/>
              </w:tabs>
              <w:rPr>
                <w:rFonts w:ascii="Arial" w:hAnsi="Arial" w:cs="Arial"/>
                <w:sz w:val="22"/>
                <w:szCs w:val="22"/>
              </w:rPr>
            </w:pPr>
          </w:p>
        </w:tc>
        <w:tc>
          <w:tcPr>
            <w:tcW w:w="667" w:type="dxa"/>
          </w:tcPr>
          <w:p w14:paraId="188F7FF3" w14:textId="77777777" w:rsidR="00940832" w:rsidRPr="00675EB9" w:rsidRDefault="00940832" w:rsidP="005F57B2">
            <w:pPr>
              <w:tabs>
                <w:tab w:val="left" w:pos="120"/>
              </w:tabs>
              <w:rPr>
                <w:rFonts w:ascii="Arial" w:hAnsi="Arial" w:cs="Arial"/>
                <w:sz w:val="22"/>
                <w:szCs w:val="22"/>
              </w:rPr>
            </w:pPr>
          </w:p>
        </w:tc>
        <w:tc>
          <w:tcPr>
            <w:tcW w:w="667" w:type="dxa"/>
          </w:tcPr>
          <w:p w14:paraId="542C4612" w14:textId="77777777" w:rsidR="00940832" w:rsidRPr="00675EB9" w:rsidRDefault="00940832" w:rsidP="005F57B2">
            <w:pPr>
              <w:tabs>
                <w:tab w:val="left" w:pos="120"/>
              </w:tabs>
              <w:rPr>
                <w:rFonts w:ascii="Arial" w:hAnsi="Arial" w:cs="Arial"/>
                <w:sz w:val="22"/>
                <w:szCs w:val="22"/>
              </w:rPr>
            </w:pPr>
          </w:p>
        </w:tc>
        <w:tc>
          <w:tcPr>
            <w:tcW w:w="667" w:type="dxa"/>
          </w:tcPr>
          <w:p w14:paraId="4189149A" w14:textId="77777777" w:rsidR="00940832" w:rsidRPr="00675EB9" w:rsidRDefault="00940832" w:rsidP="005F57B2">
            <w:pPr>
              <w:tabs>
                <w:tab w:val="left" w:pos="120"/>
              </w:tabs>
              <w:rPr>
                <w:rFonts w:ascii="Arial" w:hAnsi="Arial" w:cs="Arial"/>
                <w:sz w:val="22"/>
                <w:szCs w:val="22"/>
              </w:rPr>
            </w:pPr>
          </w:p>
        </w:tc>
        <w:tc>
          <w:tcPr>
            <w:tcW w:w="667" w:type="dxa"/>
          </w:tcPr>
          <w:p w14:paraId="42E83FA5" w14:textId="77777777" w:rsidR="00940832" w:rsidRPr="00675EB9" w:rsidRDefault="00940832" w:rsidP="005F57B2">
            <w:pPr>
              <w:tabs>
                <w:tab w:val="left" w:pos="120"/>
              </w:tabs>
              <w:rPr>
                <w:rFonts w:ascii="Arial" w:hAnsi="Arial" w:cs="Arial"/>
                <w:sz w:val="22"/>
                <w:szCs w:val="22"/>
              </w:rPr>
            </w:pPr>
          </w:p>
        </w:tc>
        <w:tc>
          <w:tcPr>
            <w:tcW w:w="667" w:type="dxa"/>
          </w:tcPr>
          <w:p w14:paraId="62DE85C4" w14:textId="77777777" w:rsidR="00940832" w:rsidRPr="00675EB9" w:rsidRDefault="00940832" w:rsidP="005F57B2">
            <w:pPr>
              <w:tabs>
                <w:tab w:val="left" w:pos="120"/>
              </w:tabs>
              <w:rPr>
                <w:rFonts w:ascii="Arial" w:hAnsi="Arial" w:cs="Arial"/>
                <w:sz w:val="22"/>
                <w:szCs w:val="22"/>
              </w:rPr>
            </w:pPr>
          </w:p>
        </w:tc>
        <w:tc>
          <w:tcPr>
            <w:tcW w:w="667" w:type="dxa"/>
          </w:tcPr>
          <w:p w14:paraId="0DBE8E77" w14:textId="77777777" w:rsidR="00940832" w:rsidRPr="00675EB9" w:rsidRDefault="00940832" w:rsidP="005F57B2">
            <w:pPr>
              <w:tabs>
                <w:tab w:val="left" w:pos="120"/>
              </w:tabs>
              <w:rPr>
                <w:rFonts w:ascii="Arial" w:hAnsi="Arial" w:cs="Arial"/>
                <w:sz w:val="22"/>
                <w:szCs w:val="22"/>
              </w:rPr>
            </w:pPr>
          </w:p>
        </w:tc>
        <w:tc>
          <w:tcPr>
            <w:tcW w:w="667" w:type="dxa"/>
          </w:tcPr>
          <w:p w14:paraId="626C3209" w14:textId="77777777" w:rsidR="00940832" w:rsidRPr="00675EB9" w:rsidRDefault="00940832" w:rsidP="005F57B2">
            <w:pPr>
              <w:tabs>
                <w:tab w:val="left" w:pos="120"/>
              </w:tabs>
              <w:rPr>
                <w:rFonts w:ascii="Arial" w:hAnsi="Arial" w:cs="Arial"/>
                <w:sz w:val="22"/>
                <w:szCs w:val="22"/>
              </w:rPr>
            </w:pPr>
          </w:p>
        </w:tc>
        <w:tc>
          <w:tcPr>
            <w:tcW w:w="667" w:type="dxa"/>
          </w:tcPr>
          <w:p w14:paraId="6BC8760F" w14:textId="77777777" w:rsidR="00940832" w:rsidRPr="00675EB9" w:rsidRDefault="00940832" w:rsidP="005F57B2">
            <w:pPr>
              <w:tabs>
                <w:tab w:val="left" w:pos="120"/>
              </w:tabs>
              <w:rPr>
                <w:rFonts w:ascii="Arial" w:hAnsi="Arial" w:cs="Arial"/>
                <w:sz w:val="22"/>
                <w:szCs w:val="22"/>
              </w:rPr>
            </w:pPr>
          </w:p>
        </w:tc>
        <w:tc>
          <w:tcPr>
            <w:tcW w:w="667" w:type="dxa"/>
          </w:tcPr>
          <w:p w14:paraId="046601C8" w14:textId="77777777" w:rsidR="00940832" w:rsidRPr="00675EB9" w:rsidRDefault="00940832" w:rsidP="005F57B2">
            <w:pPr>
              <w:tabs>
                <w:tab w:val="left" w:pos="120"/>
              </w:tabs>
              <w:rPr>
                <w:rFonts w:ascii="Arial" w:hAnsi="Arial" w:cs="Arial"/>
                <w:sz w:val="22"/>
                <w:szCs w:val="22"/>
              </w:rPr>
            </w:pPr>
          </w:p>
        </w:tc>
      </w:tr>
      <w:tr w:rsidR="00940832" w:rsidRPr="00675EB9" w14:paraId="184E18DC" w14:textId="77777777" w:rsidTr="004D6A2D">
        <w:trPr>
          <w:trHeight w:val="765"/>
        </w:trPr>
        <w:tc>
          <w:tcPr>
            <w:tcW w:w="717" w:type="dxa"/>
          </w:tcPr>
          <w:p w14:paraId="5230208A" w14:textId="77777777" w:rsidR="00940832" w:rsidRPr="00675EB9" w:rsidRDefault="00940832" w:rsidP="005F57B2">
            <w:pPr>
              <w:pStyle w:val="DHHStablecolhead"/>
              <w:rPr>
                <w:rFonts w:cs="Arial"/>
                <w:sz w:val="22"/>
                <w:szCs w:val="22"/>
              </w:rPr>
            </w:pPr>
            <w:r w:rsidRPr="00675EB9">
              <w:rPr>
                <w:rFonts w:cs="Arial"/>
                <w:sz w:val="22"/>
                <w:szCs w:val="22"/>
              </w:rPr>
              <w:t>E</w:t>
            </w:r>
          </w:p>
        </w:tc>
        <w:tc>
          <w:tcPr>
            <w:tcW w:w="665" w:type="dxa"/>
          </w:tcPr>
          <w:p w14:paraId="1B5D2653" w14:textId="77777777" w:rsidR="00940832" w:rsidRPr="00675EB9" w:rsidRDefault="00940832" w:rsidP="005F57B2">
            <w:pPr>
              <w:tabs>
                <w:tab w:val="left" w:pos="120"/>
              </w:tabs>
              <w:rPr>
                <w:rFonts w:ascii="Arial" w:hAnsi="Arial" w:cs="Arial"/>
                <w:sz w:val="22"/>
                <w:szCs w:val="22"/>
              </w:rPr>
            </w:pPr>
          </w:p>
        </w:tc>
        <w:tc>
          <w:tcPr>
            <w:tcW w:w="665" w:type="dxa"/>
          </w:tcPr>
          <w:p w14:paraId="5F940FF9" w14:textId="77777777" w:rsidR="00940832" w:rsidRPr="00675EB9" w:rsidRDefault="00940832" w:rsidP="005F57B2">
            <w:pPr>
              <w:tabs>
                <w:tab w:val="left" w:pos="120"/>
              </w:tabs>
              <w:rPr>
                <w:rFonts w:ascii="Arial" w:hAnsi="Arial" w:cs="Arial"/>
                <w:sz w:val="22"/>
                <w:szCs w:val="22"/>
              </w:rPr>
            </w:pPr>
          </w:p>
        </w:tc>
        <w:tc>
          <w:tcPr>
            <w:tcW w:w="665" w:type="dxa"/>
          </w:tcPr>
          <w:p w14:paraId="4E35AAC8" w14:textId="77777777" w:rsidR="00940832" w:rsidRPr="00675EB9" w:rsidRDefault="00940832" w:rsidP="005F57B2">
            <w:pPr>
              <w:tabs>
                <w:tab w:val="left" w:pos="120"/>
              </w:tabs>
              <w:rPr>
                <w:rFonts w:ascii="Arial" w:hAnsi="Arial" w:cs="Arial"/>
                <w:sz w:val="22"/>
                <w:szCs w:val="22"/>
              </w:rPr>
            </w:pPr>
          </w:p>
        </w:tc>
        <w:tc>
          <w:tcPr>
            <w:tcW w:w="665" w:type="dxa"/>
          </w:tcPr>
          <w:p w14:paraId="7BE5A700" w14:textId="77777777" w:rsidR="00940832" w:rsidRPr="00675EB9" w:rsidRDefault="00940832" w:rsidP="005F57B2">
            <w:pPr>
              <w:tabs>
                <w:tab w:val="left" w:pos="120"/>
              </w:tabs>
              <w:rPr>
                <w:rFonts w:ascii="Arial" w:hAnsi="Arial" w:cs="Arial"/>
                <w:sz w:val="22"/>
                <w:szCs w:val="22"/>
              </w:rPr>
            </w:pPr>
          </w:p>
        </w:tc>
        <w:tc>
          <w:tcPr>
            <w:tcW w:w="665" w:type="dxa"/>
          </w:tcPr>
          <w:p w14:paraId="34449DDE" w14:textId="77777777" w:rsidR="00940832" w:rsidRPr="00675EB9" w:rsidRDefault="00940832" w:rsidP="005F57B2">
            <w:pPr>
              <w:tabs>
                <w:tab w:val="left" w:pos="120"/>
              </w:tabs>
              <w:rPr>
                <w:rFonts w:ascii="Arial" w:hAnsi="Arial" w:cs="Arial"/>
                <w:sz w:val="22"/>
                <w:szCs w:val="22"/>
              </w:rPr>
            </w:pPr>
          </w:p>
        </w:tc>
        <w:tc>
          <w:tcPr>
            <w:tcW w:w="663" w:type="dxa"/>
          </w:tcPr>
          <w:p w14:paraId="476912A8" w14:textId="77777777" w:rsidR="00940832" w:rsidRPr="00675EB9" w:rsidRDefault="00940832" w:rsidP="005F57B2">
            <w:pPr>
              <w:tabs>
                <w:tab w:val="left" w:pos="120"/>
              </w:tabs>
              <w:rPr>
                <w:rFonts w:ascii="Arial" w:hAnsi="Arial" w:cs="Arial"/>
                <w:sz w:val="22"/>
                <w:szCs w:val="22"/>
              </w:rPr>
            </w:pPr>
          </w:p>
        </w:tc>
        <w:tc>
          <w:tcPr>
            <w:tcW w:w="663" w:type="dxa"/>
          </w:tcPr>
          <w:p w14:paraId="24FD9C09" w14:textId="77777777" w:rsidR="00940832" w:rsidRPr="00675EB9" w:rsidRDefault="00940832" w:rsidP="005F57B2">
            <w:pPr>
              <w:tabs>
                <w:tab w:val="left" w:pos="120"/>
              </w:tabs>
              <w:rPr>
                <w:rFonts w:ascii="Arial" w:hAnsi="Arial" w:cs="Arial"/>
                <w:sz w:val="22"/>
                <w:szCs w:val="22"/>
              </w:rPr>
            </w:pPr>
          </w:p>
        </w:tc>
        <w:tc>
          <w:tcPr>
            <w:tcW w:w="663" w:type="dxa"/>
          </w:tcPr>
          <w:p w14:paraId="3057D96A" w14:textId="77777777" w:rsidR="00940832" w:rsidRPr="00675EB9" w:rsidRDefault="00940832" w:rsidP="005F57B2">
            <w:pPr>
              <w:tabs>
                <w:tab w:val="left" w:pos="120"/>
              </w:tabs>
              <w:rPr>
                <w:rFonts w:ascii="Arial" w:hAnsi="Arial" w:cs="Arial"/>
                <w:sz w:val="22"/>
                <w:szCs w:val="22"/>
              </w:rPr>
            </w:pPr>
          </w:p>
        </w:tc>
        <w:tc>
          <w:tcPr>
            <w:tcW w:w="663" w:type="dxa"/>
          </w:tcPr>
          <w:p w14:paraId="353C90AC" w14:textId="77777777" w:rsidR="00940832" w:rsidRPr="00675EB9" w:rsidRDefault="00940832" w:rsidP="005F57B2">
            <w:pPr>
              <w:tabs>
                <w:tab w:val="left" w:pos="120"/>
              </w:tabs>
              <w:rPr>
                <w:rFonts w:ascii="Arial" w:hAnsi="Arial" w:cs="Arial"/>
                <w:sz w:val="22"/>
                <w:szCs w:val="22"/>
              </w:rPr>
            </w:pPr>
          </w:p>
        </w:tc>
        <w:tc>
          <w:tcPr>
            <w:tcW w:w="667" w:type="dxa"/>
          </w:tcPr>
          <w:p w14:paraId="6F86F62A" w14:textId="77777777" w:rsidR="00940832" w:rsidRPr="00675EB9" w:rsidRDefault="00940832" w:rsidP="005F57B2">
            <w:pPr>
              <w:tabs>
                <w:tab w:val="left" w:pos="120"/>
              </w:tabs>
              <w:rPr>
                <w:rFonts w:ascii="Arial" w:hAnsi="Arial" w:cs="Arial"/>
                <w:sz w:val="22"/>
                <w:szCs w:val="22"/>
              </w:rPr>
            </w:pPr>
          </w:p>
        </w:tc>
        <w:tc>
          <w:tcPr>
            <w:tcW w:w="667" w:type="dxa"/>
          </w:tcPr>
          <w:p w14:paraId="279EA7BD" w14:textId="77777777" w:rsidR="00940832" w:rsidRPr="00675EB9" w:rsidRDefault="00940832" w:rsidP="005F57B2">
            <w:pPr>
              <w:tabs>
                <w:tab w:val="left" w:pos="120"/>
              </w:tabs>
              <w:rPr>
                <w:rFonts w:ascii="Arial" w:hAnsi="Arial" w:cs="Arial"/>
                <w:sz w:val="22"/>
                <w:szCs w:val="22"/>
              </w:rPr>
            </w:pPr>
          </w:p>
        </w:tc>
        <w:tc>
          <w:tcPr>
            <w:tcW w:w="667" w:type="dxa"/>
          </w:tcPr>
          <w:p w14:paraId="0C95C884" w14:textId="77777777" w:rsidR="00940832" w:rsidRPr="00675EB9" w:rsidRDefault="00940832" w:rsidP="005F57B2">
            <w:pPr>
              <w:tabs>
                <w:tab w:val="left" w:pos="120"/>
              </w:tabs>
              <w:rPr>
                <w:rFonts w:ascii="Arial" w:hAnsi="Arial" w:cs="Arial"/>
                <w:sz w:val="22"/>
                <w:szCs w:val="22"/>
              </w:rPr>
            </w:pPr>
          </w:p>
        </w:tc>
        <w:tc>
          <w:tcPr>
            <w:tcW w:w="667" w:type="dxa"/>
          </w:tcPr>
          <w:p w14:paraId="693A3509" w14:textId="77777777" w:rsidR="00940832" w:rsidRPr="00675EB9" w:rsidRDefault="00940832" w:rsidP="005F57B2">
            <w:pPr>
              <w:tabs>
                <w:tab w:val="left" w:pos="120"/>
              </w:tabs>
              <w:rPr>
                <w:rFonts w:ascii="Arial" w:hAnsi="Arial" w:cs="Arial"/>
                <w:sz w:val="22"/>
                <w:szCs w:val="22"/>
              </w:rPr>
            </w:pPr>
          </w:p>
        </w:tc>
        <w:tc>
          <w:tcPr>
            <w:tcW w:w="667" w:type="dxa"/>
          </w:tcPr>
          <w:p w14:paraId="7911863D" w14:textId="77777777" w:rsidR="00940832" w:rsidRPr="00675EB9" w:rsidRDefault="00940832" w:rsidP="005F57B2">
            <w:pPr>
              <w:tabs>
                <w:tab w:val="left" w:pos="120"/>
              </w:tabs>
              <w:rPr>
                <w:rFonts w:ascii="Arial" w:hAnsi="Arial" w:cs="Arial"/>
                <w:sz w:val="22"/>
                <w:szCs w:val="22"/>
              </w:rPr>
            </w:pPr>
          </w:p>
        </w:tc>
        <w:tc>
          <w:tcPr>
            <w:tcW w:w="667" w:type="dxa"/>
          </w:tcPr>
          <w:p w14:paraId="3057C88C" w14:textId="77777777" w:rsidR="00940832" w:rsidRPr="00675EB9" w:rsidRDefault="00940832" w:rsidP="005F57B2">
            <w:pPr>
              <w:tabs>
                <w:tab w:val="left" w:pos="120"/>
              </w:tabs>
              <w:rPr>
                <w:rFonts w:ascii="Arial" w:hAnsi="Arial" w:cs="Arial"/>
                <w:sz w:val="22"/>
                <w:szCs w:val="22"/>
              </w:rPr>
            </w:pPr>
          </w:p>
        </w:tc>
        <w:tc>
          <w:tcPr>
            <w:tcW w:w="667" w:type="dxa"/>
          </w:tcPr>
          <w:p w14:paraId="32B57C66" w14:textId="77777777" w:rsidR="00940832" w:rsidRPr="00675EB9" w:rsidRDefault="00940832" w:rsidP="005F57B2">
            <w:pPr>
              <w:tabs>
                <w:tab w:val="left" w:pos="120"/>
              </w:tabs>
              <w:rPr>
                <w:rFonts w:ascii="Arial" w:hAnsi="Arial" w:cs="Arial"/>
                <w:sz w:val="22"/>
                <w:szCs w:val="22"/>
              </w:rPr>
            </w:pPr>
          </w:p>
        </w:tc>
        <w:tc>
          <w:tcPr>
            <w:tcW w:w="667" w:type="dxa"/>
          </w:tcPr>
          <w:p w14:paraId="77723137" w14:textId="77777777" w:rsidR="00940832" w:rsidRPr="00675EB9" w:rsidRDefault="00940832" w:rsidP="005F57B2">
            <w:pPr>
              <w:tabs>
                <w:tab w:val="left" w:pos="120"/>
              </w:tabs>
              <w:rPr>
                <w:rFonts w:ascii="Arial" w:hAnsi="Arial" w:cs="Arial"/>
                <w:sz w:val="22"/>
                <w:szCs w:val="22"/>
              </w:rPr>
            </w:pPr>
          </w:p>
        </w:tc>
        <w:tc>
          <w:tcPr>
            <w:tcW w:w="667" w:type="dxa"/>
          </w:tcPr>
          <w:p w14:paraId="72D6F4DA" w14:textId="77777777" w:rsidR="00940832" w:rsidRPr="00675EB9" w:rsidRDefault="00940832" w:rsidP="005F57B2">
            <w:pPr>
              <w:tabs>
                <w:tab w:val="left" w:pos="120"/>
              </w:tabs>
              <w:rPr>
                <w:rFonts w:ascii="Arial" w:hAnsi="Arial" w:cs="Arial"/>
                <w:sz w:val="22"/>
                <w:szCs w:val="22"/>
              </w:rPr>
            </w:pPr>
          </w:p>
        </w:tc>
        <w:tc>
          <w:tcPr>
            <w:tcW w:w="667" w:type="dxa"/>
          </w:tcPr>
          <w:p w14:paraId="3B7C425C" w14:textId="77777777" w:rsidR="00940832" w:rsidRPr="00675EB9" w:rsidRDefault="00940832" w:rsidP="005F57B2">
            <w:pPr>
              <w:tabs>
                <w:tab w:val="left" w:pos="120"/>
              </w:tabs>
              <w:rPr>
                <w:rFonts w:ascii="Arial" w:hAnsi="Arial" w:cs="Arial"/>
                <w:sz w:val="22"/>
                <w:szCs w:val="22"/>
              </w:rPr>
            </w:pPr>
          </w:p>
        </w:tc>
        <w:tc>
          <w:tcPr>
            <w:tcW w:w="667" w:type="dxa"/>
          </w:tcPr>
          <w:p w14:paraId="290AA44E" w14:textId="77777777" w:rsidR="00940832" w:rsidRPr="00675EB9" w:rsidRDefault="00940832" w:rsidP="005F57B2">
            <w:pPr>
              <w:tabs>
                <w:tab w:val="left" w:pos="120"/>
              </w:tabs>
              <w:rPr>
                <w:rFonts w:ascii="Arial" w:hAnsi="Arial" w:cs="Arial"/>
                <w:sz w:val="22"/>
                <w:szCs w:val="22"/>
              </w:rPr>
            </w:pPr>
          </w:p>
        </w:tc>
      </w:tr>
      <w:tr w:rsidR="00940832" w:rsidRPr="00675EB9" w14:paraId="26F589A0" w14:textId="77777777" w:rsidTr="004D6A2D">
        <w:trPr>
          <w:trHeight w:val="765"/>
        </w:trPr>
        <w:tc>
          <w:tcPr>
            <w:tcW w:w="717" w:type="dxa"/>
          </w:tcPr>
          <w:p w14:paraId="071C5F35" w14:textId="77777777" w:rsidR="00940832" w:rsidRPr="00675EB9" w:rsidRDefault="00940832" w:rsidP="005F57B2">
            <w:pPr>
              <w:pStyle w:val="DHHStablecolhead"/>
              <w:rPr>
                <w:rFonts w:cs="Arial"/>
                <w:sz w:val="22"/>
                <w:szCs w:val="22"/>
              </w:rPr>
            </w:pPr>
            <w:r w:rsidRPr="00675EB9">
              <w:rPr>
                <w:rFonts w:cs="Arial"/>
                <w:sz w:val="22"/>
                <w:szCs w:val="22"/>
              </w:rPr>
              <w:t>F</w:t>
            </w:r>
          </w:p>
        </w:tc>
        <w:tc>
          <w:tcPr>
            <w:tcW w:w="665" w:type="dxa"/>
          </w:tcPr>
          <w:p w14:paraId="667D18F7" w14:textId="77777777" w:rsidR="00940832" w:rsidRPr="00675EB9" w:rsidRDefault="00940832" w:rsidP="005F57B2">
            <w:pPr>
              <w:tabs>
                <w:tab w:val="left" w:pos="120"/>
              </w:tabs>
              <w:rPr>
                <w:rFonts w:ascii="Arial" w:hAnsi="Arial" w:cs="Arial"/>
                <w:sz w:val="22"/>
                <w:szCs w:val="22"/>
              </w:rPr>
            </w:pPr>
          </w:p>
        </w:tc>
        <w:tc>
          <w:tcPr>
            <w:tcW w:w="665" w:type="dxa"/>
          </w:tcPr>
          <w:p w14:paraId="6833BC15" w14:textId="77777777" w:rsidR="00940832" w:rsidRPr="00675EB9" w:rsidRDefault="00940832" w:rsidP="005F57B2">
            <w:pPr>
              <w:tabs>
                <w:tab w:val="left" w:pos="120"/>
              </w:tabs>
              <w:rPr>
                <w:rFonts w:ascii="Arial" w:hAnsi="Arial" w:cs="Arial"/>
                <w:sz w:val="22"/>
                <w:szCs w:val="22"/>
              </w:rPr>
            </w:pPr>
          </w:p>
        </w:tc>
        <w:tc>
          <w:tcPr>
            <w:tcW w:w="665" w:type="dxa"/>
          </w:tcPr>
          <w:p w14:paraId="23C3513D" w14:textId="77777777" w:rsidR="00940832" w:rsidRPr="00675EB9" w:rsidRDefault="00940832" w:rsidP="005F57B2">
            <w:pPr>
              <w:tabs>
                <w:tab w:val="left" w:pos="120"/>
              </w:tabs>
              <w:rPr>
                <w:rFonts w:ascii="Arial" w:hAnsi="Arial" w:cs="Arial"/>
                <w:sz w:val="22"/>
                <w:szCs w:val="22"/>
              </w:rPr>
            </w:pPr>
          </w:p>
        </w:tc>
        <w:tc>
          <w:tcPr>
            <w:tcW w:w="665" w:type="dxa"/>
          </w:tcPr>
          <w:p w14:paraId="1710624F" w14:textId="77777777" w:rsidR="00940832" w:rsidRPr="00675EB9" w:rsidRDefault="00940832" w:rsidP="005F57B2">
            <w:pPr>
              <w:tabs>
                <w:tab w:val="left" w:pos="120"/>
              </w:tabs>
              <w:rPr>
                <w:rFonts w:ascii="Arial" w:hAnsi="Arial" w:cs="Arial"/>
                <w:sz w:val="22"/>
                <w:szCs w:val="22"/>
              </w:rPr>
            </w:pPr>
          </w:p>
        </w:tc>
        <w:tc>
          <w:tcPr>
            <w:tcW w:w="665" w:type="dxa"/>
          </w:tcPr>
          <w:p w14:paraId="6A983FAC" w14:textId="77777777" w:rsidR="00940832" w:rsidRPr="00675EB9" w:rsidRDefault="00940832" w:rsidP="005F57B2">
            <w:pPr>
              <w:tabs>
                <w:tab w:val="left" w:pos="120"/>
              </w:tabs>
              <w:rPr>
                <w:rFonts w:ascii="Arial" w:hAnsi="Arial" w:cs="Arial"/>
                <w:sz w:val="22"/>
                <w:szCs w:val="22"/>
              </w:rPr>
            </w:pPr>
          </w:p>
        </w:tc>
        <w:tc>
          <w:tcPr>
            <w:tcW w:w="663" w:type="dxa"/>
          </w:tcPr>
          <w:p w14:paraId="6DCF948E" w14:textId="77777777" w:rsidR="00940832" w:rsidRPr="00675EB9" w:rsidRDefault="00940832" w:rsidP="005F57B2">
            <w:pPr>
              <w:tabs>
                <w:tab w:val="left" w:pos="120"/>
              </w:tabs>
              <w:rPr>
                <w:rFonts w:ascii="Arial" w:hAnsi="Arial" w:cs="Arial"/>
                <w:sz w:val="22"/>
                <w:szCs w:val="22"/>
              </w:rPr>
            </w:pPr>
          </w:p>
        </w:tc>
        <w:tc>
          <w:tcPr>
            <w:tcW w:w="663" w:type="dxa"/>
          </w:tcPr>
          <w:p w14:paraId="4F82FB14" w14:textId="77777777" w:rsidR="00940832" w:rsidRPr="00675EB9" w:rsidRDefault="00940832" w:rsidP="005F57B2">
            <w:pPr>
              <w:tabs>
                <w:tab w:val="left" w:pos="120"/>
              </w:tabs>
              <w:rPr>
                <w:rFonts w:ascii="Arial" w:hAnsi="Arial" w:cs="Arial"/>
                <w:sz w:val="22"/>
                <w:szCs w:val="22"/>
              </w:rPr>
            </w:pPr>
          </w:p>
        </w:tc>
        <w:tc>
          <w:tcPr>
            <w:tcW w:w="663" w:type="dxa"/>
          </w:tcPr>
          <w:p w14:paraId="6EE712E4" w14:textId="77777777" w:rsidR="00940832" w:rsidRPr="00675EB9" w:rsidRDefault="00940832" w:rsidP="005F57B2">
            <w:pPr>
              <w:tabs>
                <w:tab w:val="left" w:pos="120"/>
              </w:tabs>
              <w:rPr>
                <w:rFonts w:ascii="Arial" w:hAnsi="Arial" w:cs="Arial"/>
                <w:sz w:val="22"/>
                <w:szCs w:val="22"/>
              </w:rPr>
            </w:pPr>
          </w:p>
        </w:tc>
        <w:tc>
          <w:tcPr>
            <w:tcW w:w="663" w:type="dxa"/>
          </w:tcPr>
          <w:p w14:paraId="31CCB2DC" w14:textId="77777777" w:rsidR="00940832" w:rsidRPr="00675EB9" w:rsidRDefault="00940832" w:rsidP="005F57B2">
            <w:pPr>
              <w:tabs>
                <w:tab w:val="left" w:pos="120"/>
              </w:tabs>
              <w:rPr>
                <w:rFonts w:ascii="Arial" w:hAnsi="Arial" w:cs="Arial"/>
                <w:sz w:val="22"/>
                <w:szCs w:val="22"/>
              </w:rPr>
            </w:pPr>
          </w:p>
        </w:tc>
        <w:tc>
          <w:tcPr>
            <w:tcW w:w="667" w:type="dxa"/>
          </w:tcPr>
          <w:p w14:paraId="14F6697B" w14:textId="77777777" w:rsidR="00940832" w:rsidRPr="00675EB9" w:rsidRDefault="00940832" w:rsidP="005F57B2">
            <w:pPr>
              <w:tabs>
                <w:tab w:val="left" w:pos="120"/>
              </w:tabs>
              <w:rPr>
                <w:rFonts w:ascii="Arial" w:hAnsi="Arial" w:cs="Arial"/>
                <w:sz w:val="22"/>
                <w:szCs w:val="22"/>
              </w:rPr>
            </w:pPr>
          </w:p>
        </w:tc>
        <w:tc>
          <w:tcPr>
            <w:tcW w:w="667" w:type="dxa"/>
          </w:tcPr>
          <w:p w14:paraId="4C395911" w14:textId="77777777" w:rsidR="00940832" w:rsidRPr="00675EB9" w:rsidRDefault="00940832" w:rsidP="005F57B2">
            <w:pPr>
              <w:tabs>
                <w:tab w:val="left" w:pos="120"/>
              </w:tabs>
              <w:rPr>
                <w:rFonts w:ascii="Arial" w:hAnsi="Arial" w:cs="Arial"/>
                <w:sz w:val="22"/>
                <w:szCs w:val="22"/>
              </w:rPr>
            </w:pPr>
          </w:p>
        </w:tc>
        <w:tc>
          <w:tcPr>
            <w:tcW w:w="667" w:type="dxa"/>
          </w:tcPr>
          <w:p w14:paraId="4F1AC2A8" w14:textId="77777777" w:rsidR="00940832" w:rsidRPr="00675EB9" w:rsidRDefault="00940832" w:rsidP="005F57B2">
            <w:pPr>
              <w:tabs>
                <w:tab w:val="left" w:pos="120"/>
              </w:tabs>
              <w:rPr>
                <w:rFonts w:ascii="Arial" w:hAnsi="Arial" w:cs="Arial"/>
                <w:sz w:val="22"/>
                <w:szCs w:val="22"/>
              </w:rPr>
            </w:pPr>
          </w:p>
        </w:tc>
        <w:tc>
          <w:tcPr>
            <w:tcW w:w="667" w:type="dxa"/>
          </w:tcPr>
          <w:p w14:paraId="50AA8CEF" w14:textId="77777777" w:rsidR="00940832" w:rsidRPr="00675EB9" w:rsidRDefault="00940832" w:rsidP="005F57B2">
            <w:pPr>
              <w:tabs>
                <w:tab w:val="left" w:pos="120"/>
              </w:tabs>
              <w:rPr>
                <w:rFonts w:ascii="Arial" w:hAnsi="Arial" w:cs="Arial"/>
                <w:sz w:val="22"/>
                <w:szCs w:val="22"/>
              </w:rPr>
            </w:pPr>
          </w:p>
        </w:tc>
        <w:tc>
          <w:tcPr>
            <w:tcW w:w="667" w:type="dxa"/>
          </w:tcPr>
          <w:p w14:paraId="39ED87DD" w14:textId="77777777" w:rsidR="00940832" w:rsidRPr="00675EB9" w:rsidRDefault="00940832" w:rsidP="005F57B2">
            <w:pPr>
              <w:tabs>
                <w:tab w:val="left" w:pos="120"/>
              </w:tabs>
              <w:rPr>
                <w:rFonts w:ascii="Arial" w:hAnsi="Arial" w:cs="Arial"/>
                <w:sz w:val="22"/>
                <w:szCs w:val="22"/>
              </w:rPr>
            </w:pPr>
          </w:p>
        </w:tc>
        <w:tc>
          <w:tcPr>
            <w:tcW w:w="667" w:type="dxa"/>
          </w:tcPr>
          <w:p w14:paraId="6881F75C" w14:textId="77777777" w:rsidR="00940832" w:rsidRPr="00675EB9" w:rsidRDefault="00940832" w:rsidP="005F57B2">
            <w:pPr>
              <w:tabs>
                <w:tab w:val="left" w:pos="120"/>
              </w:tabs>
              <w:rPr>
                <w:rFonts w:ascii="Arial" w:hAnsi="Arial" w:cs="Arial"/>
                <w:sz w:val="22"/>
                <w:szCs w:val="22"/>
              </w:rPr>
            </w:pPr>
          </w:p>
        </w:tc>
        <w:tc>
          <w:tcPr>
            <w:tcW w:w="667" w:type="dxa"/>
          </w:tcPr>
          <w:p w14:paraId="5CFB6899" w14:textId="77777777" w:rsidR="00940832" w:rsidRPr="00675EB9" w:rsidRDefault="00940832" w:rsidP="005F57B2">
            <w:pPr>
              <w:tabs>
                <w:tab w:val="left" w:pos="120"/>
              </w:tabs>
              <w:rPr>
                <w:rFonts w:ascii="Arial" w:hAnsi="Arial" w:cs="Arial"/>
                <w:sz w:val="22"/>
                <w:szCs w:val="22"/>
              </w:rPr>
            </w:pPr>
          </w:p>
        </w:tc>
        <w:tc>
          <w:tcPr>
            <w:tcW w:w="667" w:type="dxa"/>
          </w:tcPr>
          <w:p w14:paraId="33E8B02A" w14:textId="77777777" w:rsidR="00940832" w:rsidRPr="00675EB9" w:rsidRDefault="00940832" w:rsidP="005F57B2">
            <w:pPr>
              <w:tabs>
                <w:tab w:val="left" w:pos="120"/>
              </w:tabs>
              <w:rPr>
                <w:rFonts w:ascii="Arial" w:hAnsi="Arial" w:cs="Arial"/>
                <w:sz w:val="22"/>
                <w:szCs w:val="22"/>
              </w:rPr>
            </w:pPr>
          </w:p>
        </w:tc>
        <w:tc>
          <w:tcPr>
            <w:tcW w:w="667" w:type="dxa"/>
          </w:tcPr>
          <w:p w14:paraId="00BB1B65" w14:textId="77777777" w:rsidR="00940832" w:rsidRPr="00675EB9" w:rsidRDefault="00940832" w:rsidP="005F57B2">
            <w:pPr>
              <w:tabs>
                <w:tab w:val="left" w:pos="120"/>
              </w:tabs>
              <w:rPr>
                <w:rFonts w:ascii="Arial" w:hAnsi="Arial" w:cs="Arial"/>
                <w:sz w:val="22"/>
                <w:szCs w:val="22"/>
              </w:rPr>
            </w:pPr>
          </w:p>
        </w:tc>
        <w:tc>
          <w:tcPr>
            <w:tcW w:w="667" w:type="dxa"/>
          </w:tcPr>
          <w:p w14:paraId="2516A6E4" w14:textId="77777777" w:rsidR="00940832" w:rsidRPr="00675EB9" w:rsidRDefault="00940832" w:rsidP="005F57B2">
            <w:pPr>
              <w:tabs>
                <w:tab w:val="left" w:pos="120"/>
              </w:tabs>
              <w:rPr>
                <w:rFonts w:ascii="Arial" w:hAnsi="Arial" w:cs="Arial"/>
                <w:sz w:val="22"/>
                <w:szCs w:val="22"/>
              </w:rPr>
            </w:pPr>
          </w:p>
        </w:tc>
        <w:tc>
          <w:tcPr>
            <w:tcW w:w="667" w:type="dxa"/>
          </w:tcPr>
          <w:p w14:paraId="710D5151" w14:textId="77777777" w:rsidR="00940832" w:rsidRPr="00675EB9" w:rsidRDefault="00940832" w:rsidP="005F57B2">
            <w:pPr>
              <w:tabs>
                <w:tab w:val="left" w:pos="120"/>
              </w:tabs>
              <w:rPr>
                <w:rFonts w:ascii="Arial" w:hAnsi="Arial" w:cs="Arial"/>
                <w:sz w:val="22"/>
                <w:szCs w:val="22"/>
              </w:rPr>
            </w:pPr>
          </w:p>
        </w:tc>
      </w:tr>
      <w:tr w:rsidR="00940832" w:rsidRPr="00675EB9" w14:paraId="419E227C" w14:textId="77777777" w:rsidTr="004D6A2D">
        <w:trPr>
          <w:trHeight w:val="765"/>
        </w:trPr>
        <w:tc>
          <w:tcPr>
            <w:tcW w:w="717" w:type="dxa"/>
          </w:tcPr>
          <w:p w14:paraId="34AD7E4A" w14:textId="77777777" w:rsidR="00940832" w:rsidRPr="00675EB9" w:rsidRDefault="00940832" w:rsidP="005F57B2">
            <w:pPr>
              <w:pStyle w:val="DHHStablecolhead"/>
              <w:rPr>
                <w:rFonts w:cs="Arial"/>
                <w:sz w:val="22"/>
                <w:szCs w:val="22"/>
              </w:rPr>
            </w:pPr>
            <w:r w:rsidRPr="00675EB9">
              <w:rPr>
                <w:rFonts w:cs="Arial"/>
                <w:sz w:val="22"/>
                <w:szCs w:val="22"/>
              </w:rPr>
              <w:t>G</w:t>
            </w:r>
          </w:p>
        </w:tc>
        <w:tc>
          <w:tcPr>
            <w:tcW w:w="665" w:type="dxa"/>
          </w:tcPr>
          <w:p w14:paraId="7ED2BB70" w14:textId="77777777" w:rsidR="00940832" w:rsidRPr="00675EB9" w:rsidRDefault="00940832" w:rsidP="005F57B2">
            <w:pPr>
              <w:tabs>
                <w:tab w:val="left" w:pos="120"/>
              </w:tabs>
              <w:rPr>
                <w:rFonts w:ascii="Arial" w:hAnsi="Arial" w:cs="Arial"/>
                <w:sz w:val="22"/>
                <w:szCs w:val="22"/>
              </w:rPr>
            </w:pPr>
          </w:p>
        </w:tc>
        <w:tc>
          <w:tcPr>
            <w:tcW w:w="665" w:type="dxa"/>
          </w:tcPr>
          <w:p w14:paraId="756DC0BA" w14:textId="77777777" w:rsidR="00940832" w:rsidRPr="00675EB9" w:rsidRDefault="00940832" w:rsidP="005F57B2">
            <w:pPr>
              <w:tabs>
                <w:tab w:val="left" w:pos="120"/>
              </w:tabs>
              <w:rPr>
                <w:rFonts w:ascii="Arial" w:hAnsi="Arial" w:cs="Arial"/>
                <w:sz w:val="22"/>
                <w:szCs w:val="22"/>
              </w:rPr>
            </w:pPr>
          </w:p>
        </w:tc>
        <w:tc>
          <w:tcPr>
            <w:tcW w:w="665" w:type="dxa"/>
          </w:tcPr>
          <w:p w14:paraId="0E87A851" w14:textId="77777777" w:rsidR="00940832" w:rsidRPr="00675EB9" w:rsidRDefault="00940832" w:rsidP="005F57B2">
            <w:pPr>
              <w:tabs>
                <w:tab w:val="left" w:pos="120"/>
              </w:tabs>
              <w:rPr>
                <w:rFonts w:ascii="Arial" w:hAnsi="Arial" w:cs="Arial"/>
                <w:sz w:val="22"/>
                <w:szCs w:val="22"/>
              </w:rPr>
            </w:pPr>
          </w:p>
        </w:tc>
        <w:tc>
          <w:tcPr>
            <w:tcW w:w="665" w:type="dxa"/>
          </w:tcPr>
          <w:p w14:paraId="0550F1F0" w14:textId="77777777" w:rsidR="00940832" w:rsidRPr="00675EB9" w:rsidRDefault="00940832" w:rsidP="005F57B2">
            <w:pPr>
              <w:tabs>
                <w:tab w:val="left" w:pos="120"/>
              </w:tabs>
              <w:rPr>
                <w:rFonts w:ascii="Arial" w:hAnsi="Arial" w:cs="Arial"/>
                <w:sz w:val="22"/>
                <w:szCs w:val="22"/>
              </w:rPr>
            </w:pPr>
          </w:p>
        </w:tc>
        <w:tc>
          <w:tcPr>
            <w:tcW w:w="665" w:type="dxa"/>
          </w:tcPr>
          <w:p w14:paraId="0D5E34BF" w14:textId="77777777" w:rsidR="00940832" w:rsidRPr="00675EB9" w:rsidRDefault="00940832" w:rsidP="005F57B2">
            <w:pPr>
              <w:tabs>
                <w:tab w:val="left" w:pos="120"/>
              </w:tabs>
              <w:rPr>
                <w:rFonts w:ascii="Arial" w:hAnsi="Arial" w:cs="Arial"/>
                <w:sz w:val="22"/>
                <w:szCs w:val="22"/>
              </w:rPr>
            </w:pPr>
          </w:p>
        </w:tc>
        <w:tc>
          <w:tcPr>
            <w:tcW w:w="663" w:type="dxa"/>
          </w:tcPr>
          <w:p w14:paraId="721A2B78" w14:textId="77777777" w:rsidR="00940832" w:rsidRPr="00675EB9" w:rsidRDefault="00940832" w:rsidP="005F57B2">
            <w:pPr>
              <w:tabs>
                <w:tab w:val="left" w:pos="120"/>
              </w:tabs>
              <w:rPr>
                <w:rFonts w:ascii="Arial" w:hAnsi="Arial" w:cs="Arial"/>
                <w:sz w:val="22"/>
                <w:szCs w:val="22"/>
              </w:rPr>
            </w:pPr>
          </w:p>
        </w:tc>
        <w:tc>
          <w:tcPr>
            <w:tcW w:w="663" w:type="dxa"/>
          </w:tcPr>
          <w:p w14:paraId="7102A19D" w14:textId="77777777" w:rsidR="00940832" w:rsidRPr="00675EB9" w:rsidRDefault="00940832" w:rsidP="005F57B2">
            <w:pPr>
              <w:tabs>
                <w:tab w:val="left" w:pos="120"/>
              </w:tabs>
              <w:rPr>
                <w:rFonts w:ascii="Arial" w:hAnsi="Arial" w:cs="Arial"/>
                <w:sz w:val="22"/>
                <w:szCs w:val="22"/>
              </w:rPr>
            </w:pPr>
          </w:p>
        </w:tc>
        <w:tc>
          <w:tcPr>
            <w:tcW w:w="663" w:type="dxa"/>
          </w:tcPr>
          <w:p w14:paraId="0CFEEA2A" w14:textId="77777777" w:rsidR="00940832" w:rsidRPr="00675EB9" w:rsidRDefault="00940832" w:rsidP="005F57B2">
            <w:pPr>
              <w:tabs>
                <w:tab w:val="left" w:pos="120"/>
              </w:tabs>
              <w:rPr>
                <w:rFonts w:ascii="Arial" w:hAnsi="Arial" w:cs="Arial"/>
                <w:sz w:val="22"/>
                <w:szCs w:val="22"/>
              </w:rPr>
            </w:pPr>
          </w:p>
        </w:tc>
        <w:tc>
          <w:tcPr>
            <w:tcW w:w="663" w:type="dxa"/>
          </w:tcPr>
          <w:p w14:paraId="2A6A16EA" w14:textId="77777777" w:rsidR="00940832" w:rsidRPr="00675EB9" w:rsidRDefault="00940832" w:rsidP="005F57B2">
            <w:pPr>
              <w:tabs>
                <w:tab w:val="left" w:pos="120"/>
              </w:tabs>
              <w:rPr>
                <w:rFonts w:ascii="Arial" w:hAnsi="Arial" w:cs="Arial"/>
                <w:sz w:val="22"/>
                <w:szCs w:val="22"/>
              </w:rPr>
            </w:pPr>
          </w:p>
        </w:tc>
        <w:tc>
          <w:tcPr>
            <w:tcW w:w="667" w:type="dxa"/>
          </w:tcPr>
          <w:p w14:paraId="42FDD7B0" w14:textId="77777777" w:rsidR="00940832" w:rsidRPr="00675EB9" w:rsidRDefault="00940832" w:rsidP="005F57B2">
            <w:pPr>
              <w:tabs>
                <w:tab w:val="left" w:pos="120"/>
              </w:tabs>
              <w:rPr>
                <w:rFonts w:ascii="Arial" w:hAnsi="Arial" w:cs="Arial"/>
                <w:sz w:val="22"/>
                <w:szCs w:val="22"/>
              </w:rPr>
            </w:pPr>
          </w:p>
        </w:tc>
        <w:tc>
          <w:tcPr>
            <w:tcW w:w="667" w:type="dxa"/>
          </w:tcPr>
          <w:p w14:paraId="1F485C1F" w14:textId="77777777" w:rsidR="00940832" w:rsidRPr="00675EB9" w:rsidRDefault="00940832" w:rsidP="005F57B2">
            <w:pPr>
              <w:tabs>
                <w:tab w:val="left" w:pos="120"/>
              </w:tabs>
              <w:rPr>
                <w:rFonts w:ascii="Arial" w:hAnsi="Arial" w:cs="Arial"/>
                <w:sz w:val="22"/>
                <w:szCs w:val="22"/>
              </w:rPr>
            </w:pPr>
          </w:p>
        </w:tc>
        <w:tc>
          <w:tcPr>
            <w:tcW w:w="667" w:type="dxa"/>
          </w:tcPr>
          <w:p w14:paraId="3602DB4B" w14:textId="77777777" w:rsidR="00940832" w:rsidRPr="00675EB9" w:rsidRDefault="00940832" w:rsidP="005F57B2">
            <w:pPr>
              <w:tabs>
                <w:tab w:val="left" w:pos="120"/>
              </w:tabs>
              <w:rPr>
                <w:rFonts w:ascii="Arial" w:hAnsi="Arial" w:cs="Arial"/>
                <w:sz w:val="22"/>
                <w:szCs w:val="22"/>
              </w:rPr>
            </w:pPr>
          </w:p>
        </w:tc>
        <w:tc>
          <w:tcPr>
            <w:tcW w:w="667" w:type="dxa"/>
          </w:tcPr>
          <w:p w14:paraId="26A39168" w14:textId="77777777" w:rsidR="00940832" w:rsidRPr="00675EB9" w:rsidRDefault="00940832" w:rsidP="005F57B2">
            <w:pPr>
              <w:tabs>
                <w:tab w:val="left" w:pos="120"/>
              </w:tabs>
              <w:rPr>
                <w:rFonts w:ascii="Arial" w:hAnsi="Arial" w:cs="Arial"/>
                <w:sz w:val="22"/>
                <w:szCs w:val="22"/>
              </w:rPr>
            </w:pPr>
          </w:p>
        </w:tc>
        <w:tc>
          <w:tcPr>
            <w:tcW w:w="667" w:type="dxa"/>
          </w:tcPr>
          <w:p w14:paraId="6C0E0F5B" w14:textId="77777777" w:rsidR="00940832" w:rsidRPr="00675EB9" w:rsidRDefault="00940832" w:rsidP="005F57B2">
            <w:pPr>
              <w:tabs>
                <w:tab w:val="left" w:pos="120"/>
              </w:tabs>
              <w:rPr>
                <w:rFonts w:ascii="Arial" w:hAnsi="Arial" w:cs="Arial"/>
                <w:sz w:val="22"/>
                <w:szCs w:val="22"/>
              </w:rPr>
            </w:pPr>
          </w:p>
        </w:tc>
        <w:tc>
          <w:tcPr>
            <w:tcW w:w="667" w:type="dxa"/>
          </w:tcPr>
          <w:p w14:paraId="72700852" w14:textId="77777777" w:rsidR="00940832" w:rsidRPr="00675EB9" w:rsidRDefault="00940832" w:rsidP="005F57B2">
            <w:pPr>
              <w:tabs>
                <w:tab w:val="left" w:pos="120"/>
              </w:tabs>
              <w:rPr>
                <w:rFonts w:ascii="Arial" w:hAnsi="Arial" w:cs="Arial"/>
                <w:sz w:val="22"/>
                <w:szCs w:val="22"/>
              </w:rPr>
            </w:pPr>
          </w:p>
        </w:tc>
        <w:tc>
          <w:tcPr>
            <w:tcW w:w="667" w:type="dxa"/>
          </w:tcPr>
          <w:p w14:paraId="4EFC3224" w14:textId="77777777" w:rsidR="00940832" w:rsidRPr="00675EB9" w:rsidRDefault="00940832" w:rsidP="005F57B2">
            <w:pPr>
              <w:tabs>
                <w:tab w:val="left" w:pos="120"/>
              </w:tabs>
              <w:rPr>
                <w:rFonts w:ascii="Arial" w:hAnsi="Arial" w:cs="Arial"/>
                <w:sz w:val="22"/>
                <w:szCs w:val="22"/>
              </w:rPr>
            </w:pPr>
          </w:p>
        </w:tc>
        <w:tc>
          <w:tcPr>
            <w:tcW w:w="667" w:type="dxa"/>
          </w:tcPr>
          <w:p w14:paraId="3C1C6EC3" w14:textId="77777777" w:rsidR="00940832" w:rsidRPr="00675EB9" w:rsidRDefault="00940832" w:rsidP="005F57B2">
            <w:pPr>
              <w:tabs>
                <w:tab w:val="left" w:pos="120"/>
              </w:tabs>
              <w:rPr>
                <w:rFonts w:ascii="Arial" w:hAnsi="Arial" w:cs="Arial"/>
                <w:sz w:val="22"/>
                <w:szCs w:val="22"/>
              </w:rPr>
            </w:pPr>
          </w:p>
        </w:tc>
        <w:tc>
          <w:tcPr>
            <w:tcW w:w="667" w:type="dxa"/>
          </w:tcPr>
          <w:p w14:paraId="29D206F5" w14:textId="77777777" w:rsidR="00940832" w:rsidRPr="00675EB9" w:rsidRDefault="00940832" w:rsidP="005F57B2">
            <w:pPr>
              <w:tabs>
                <w:tab w:val="left" w:pos="120"/>
              </w:tabs>
              <w:rPr>
                <w:rFonts w:ascii="Arial" w:hAnsi="Arial" w:cs="Arial"/>
                <w:sz w:val="22"/>
                <w:szCs w:val="22"/>
              </w:rPr>
            </w:pPr>
          </w:p>
        </w:tc>
        <w:tc>
          <w:tcPr>
            <w:tcW w:w="667" w:type="dxa"/>
          </w:tcPr>
          <w:p w14:paraId="7961AFDB" w14:textId="77777777" w:rsidR="00940832" w:rsidRPr="00675EB9" w:rsidRDefault="00940832" w:rsidP="005F57B2">
            <w:pPr>
              <w:tabs>
                <w:tab w:val="left" w:pos="120"/>
              </w:tabs>
              <w:rPr>
                <w:rFonts w:ascii="Arial" w:hAnsi="Arial" w:cs="Arial"/>
                <w:sz w:val="22"/>
                <w:szCs w:val="22"/>
              </w:rPr>
            </w:pPr>
          </w:p>
        </w:tc>
        <w:tc>
          <w:tcPr>
            <w:tcW w:w="667" w:type="dxa"/>
          </w:tcPr>
          <w:p w14:paraId="33A45002" w14:textId="77777777" w:rsidR="00940832" w:rsidRPr="00675EB9" w:rsidRDefault="00940832" w:rsidP="005F57B2">
            <w:pPr>
              <w:tabs>
                <w:tab w:val="left" w:pos="120"/>
              </w:tabs>
              <w:rPr>
                <w:rFonts w:ascii="Arial" w:hAnsi="Arial" w:cs="Arial"/>
                <w:sz w:val="22"/>
                <w:szCs w:val="22"/>
              </w:rPr>
            </w:pPr>
          </w:p>
        </w:tc>
      </w:tr>
      <w:tr w:rsidR="00940832" w:rsidRPr="00675EB9" w14:paraId="7D534B57" w14:textId="77777777" w:rsidTr="004D6A2D">
        <w:trPr>
          <w:trHeight w:val="765"/>
        </w:trPr>
        <w:tc>
          <w:tcPr>
            <w:tcW w:w="717" w:type="dxa"/>
          </w:tcPr>
          <w:p w14:paraId="6A9DCD01" w14:textId="77777777" w:rsidR="00940832" w:rsidRPr="00675EB9" w:rsidRDefault="00940832" w:rsidP="005F57B2">
            <w:pPr>
              <w:pStyle w:val="DHHStablecolhead"/>
              <w:rPr>
                <w:rFonts w:cs="Arial"/>
                <w:sz w:val="22"/>
                <w:szCs w:val="22"/>
              </w:rPr>
            </w:pPr>
            <w:r w:rsidRPr="00675EB9">
              <w:rPr>
                <w:rFonts w:cs="Arial"/>
                <w:sz w:val="22"/>
                <w:szCs w:val="22"/>
              </w:rPr>
              <w:t>H</w:t>
            </w:r>
          </w:p>
        </w:tc>
        <w:tc>
          <w:tcPr>
            <w:tcW w:w="665" w:type="dxa"/>
          </w:tcPr>
          <w:p w14:paraId="42CE9706" w14:textId="77777777" w:rsidR="00940832" w:rsidRPr="00675EB9" w:rsidRDefault="00940832" w:rsidP="005F57B2">
            <w:pPr>
              <w:tabs>
                <w:tab w:val="left" w:pos="120"/>
              </w:tabs>
              <w:rPr>
                <w:rFonts w:ascii="Arial" w:hAnsi="Arial" w:cs="Arial"/>
                <w:sz w:val="22"/>
                <w:szCs w:val="22"/>
              </w:rPr>
            </w:pPr>
          </w:p>
        </w:tc>
        <w:tc>
          <w:tcPr>
            <w:tcW w:w="665" w:type="dxa"/>
          </w:tcPr>
          <w:p w14:paraId="0A849E18" w14:textId="77777777" w:rsidR="00940832" w:rsidRPr="00675EB9" w:rsidRDefault="00940832" w:rsidP="005F57B2">
            <w:pPr>
              <w:tabs>
                <w:tab w:val="left" w:pos="120"/>
              </w:tabs>
              <w:rPr>
                <w:rFonts w:ascii="Arial" w:hAnsi="Arial" w:cs="Arial"/>
                <w:sz w:val="22"/>
                <w:szCs w:val="22"/>
              </w:rPr>
            </w:pPr>
          </w:p>
        </w:tc>
        <w:tc>
          <w:tcPr>
            <w:tcW w:w="665" w:type="dxa"/>
          </w:tcPr>
          <w:p w14:paraId="1CB1BB30" w14:textId="77777777" w:rsidR="00940832" w:rsidRPr="00675EB9" w:rsidRDefault="00940832" w:rsidP="005F57B2">
            <w:pPr>
              <w:tabs>
                <w:tab w:val="left" w:pos="120"/>
              </w:tabs>
              <w:rPr>
                <w:rFonts w:ascii="Arial" w:hAnsi="Arial" w:cs="Arial"/>
                <w:sz w:val="22"/>
                <w:szCs w:val="22"/>
              </w:rPr>
            </w:pPr>
          </w:p>
        </w:tc>
        <w:tc>
          <w:tcPr>
            <w:tcW w:w="665" w:type="dxa"/>
          </w:tcPr>
          <w:p w14:paraId="6966EA51" w14:textId="77777777" w:rsidR="00940832" w:rsidRPr="00675EB9" w:rsidRDefault="00940832" w:rsidP="005F57B2">
            <w:pPr>
              <w:tabs>
                <w:tab w:val="left" w:pos="120"/>
              </w:tabs>
              <w:rPr>
                <w:rFonts w:ascii="Arial" w:hAnsi="Arial" w:cs="Arial"/>
                <w:sz w:val="22"/>
                <w:szCs w:val="22"/>
              </w:rPr>
            </w:pPr>
          </w:p>
        </w:tc>
        <w:tc>
          <w:tcPr>
            <w:tcW w:w="665" w:type="dxa"/>
          </w:tcPr>
          <w:p w14:paraId="2C380303" w14:textId="77777777" w:rsidR="00940832" w:rsidRPr="00675EB9" w:rsidRDefault="00940832" w:rsidP="005F57B2">
            <w:pPr>
              <w:tabs>
                <w:tab w:val="left" w:pos="120"/>
              </w:tabs>
              <w:rPr>
                <w:rFonts w:ascii="Arial" w:hAnsi="Arial" w:cs="Arial"/>
                <w:sz w:val="22"/>
                <w:szCs w:val="22"/>
              </w:rPr>
            </w:pPr>
          </w:p>
        </w:tc>
        <w:tc>
          <w:tcPr>
            <w:tcW w:w="663" w:type="dxa"/>
          </w:tcPr>
          <w:p w14:paraId="7BD85EE8" w14:textId="77777777" w:rsidR="00940832" w:rsidRPr="00675EB9" w:rsidRDefault="00940832" w:rsidP="005F57B2">
            <w:pPr>
              <w:tabs>
                <w:tab w:val="left" w:pos="120"/>
              </w:tabs>
              <w:rPr>
                <w:rFonts w:ascii="Arial" w:hAnsi="Arial" w:cs="Arial"/>
                <w:sz w:val="22"/>
                <w:szCs w:val="22"/>
              </w:rPr>
            </w:pPr>
          </w:p>
        </w:tc>
        <w:tc>
          <w:tcPr>
            <w:tcW w:w="663" w:type="dxa"/>
          </w:tcPr>
          <w:p w14:paraId="36BDDBCC" w14:textId="77777777" w:rsidR="00940832" w:rsidRPr="00675EB9" w:rsidRDefault="00940832" w:rsidP="005F57B2">
            <w:pPr>
              <w:tabs>
                <w:tab w:val="left" w:pos="120"/>
              </w:tabs>
              <w:rPr>
                <w:rFonts w:ascii="Arial" w:hAnsi="Arial" w:cs="Arial"/>
                <w:sz w:val="22"/>
                <w:szCs w:val="22"/>
              </w:rPr>
            </w:pPr>
          </w:p>
        </w:tc>
        <w:tc>
          <w:tcPr>
            <w:tcW w:w="663" w:type="dxa"/>
          </w:tcPr>
          <w:p w14:paraId="2CA60225" w14:textId="77777777" w:rsidR="00940832" w:rsidRPr="00675EB9" w:rsidRDefault="00940832" w:rsidP="005F57B2">
            <w:pPr>
              <w:tabs>
                <w:tab w:val="left" w:pos="120"/>
              </w:tabs>
              <w:rPr>
                <w:rFonts w:ascii="Arial" w:hAnsi="Arial" w:cs="Arial"/>
                <w:sz w:val="22"/>
                <w:szCs w:val="22"/>
              </w:rPr>
            </w:pPr>
          </w:p>
        </w:tc>
        <w:tc>
          <w:tcPr>
            <w:tcW w:w="663" w:type="dxa"/>
          </w:tcPr>
          <w:p w14:paraId="77AD0188" w14:textId="77777777" w:rsidR="00940832" w:rsidRPr="00675EB9" w:rsidRDefault="00940832" w:rsidP="005F57B2">
            <w:pPr>
              <w:tabs>
                <w:tab w:val="left" w:pos="120"/>
              </w:tabs>
              <w:rPr>
                <w:rFonts w:ascii="Arial" w:hAnsi="Arial" w:cs="Arial"/>
                <w:sz w:val="22"/>
                <w:szCs w:val="22"/>
              </w:rPr>
            </w:pPr>
          </w:p>
        </w:tc>
        <w:tc>
          <w:tcPr>
            <w:tcW w:w="667" w:type="dxa"/>
          </w:tcPr>
          <w:p w14:paraId="4320B22C" w14:textId="77777777" w:rsidR="00940832" w:rsidRPr="00675EB9" w:rsidRDefault="00940832" w:rsidP="005F57B2">
            <w:pPr>
              <w:tabs>
                <w:tab w:val="left" w:pos="120"/>
              </w:tabs>
              <w:rPr>
                <w:rFonts w:ascii="Arial" w:hAnsi="Arial" w:cs="Arial"/>
                <w:sz w:val="22"/>
                <w:szCs w:val="22"/>
              </w:rPr>
            </w:pPr>
          </w:p>
        </w:tc>
        <w:tc>
          <w:tcPr>
            <w:tcW w:w="667" w:type="dxa"/>
          </w:tcPr>
          <w:p w14:paraId="58600DE3" w14:textId="77777777" w:rsidR="00940832" w:rsidRPr="00675EB9" w:rsidRDefault="00940832" w:rsidP="005F57B2">
            <w:pPr>
              <w:tabs>
                <w:tab w:val="left" w:pos="120"/>
              </w:tabs>
              <w:rPr>
                <w:rFonts w:ascii="Arial" w:hAnsi="Arial" w:cs="Arial"/>
                <w:sz w:val="22"/>
                <w:szCs w:val="22"/>
              </w:rPr>
            </w:pPr>
          </w:p>
        </w:tc>
        <w:tc>
          <w:tcPr>
            <w:tcW w:w="667" w:type="dxa"/>
          </w:tcPr>
          <w:p w14:paraId="78019760" w14:textId="77777777" w:rsidR="00940832" w:rsidRPr="00675EB9" w:rsidRDefault="00940832" w:rsidP="005F57B2">
            <w:pPr>
              <w:tabs>
                <w:tab w:val="left" w:pos="120"/>
              </w:tabs>
              <w:rPr>
                <w:rFonts w:ascii="Arial" w:hAnsi="Arial" w:cs="Arial"/>
                <w:sz w:val="22"/>
                <w:szCs w:val="22"/>
              </w:rPr>
            </w:pPr>
          </w:p>
        </w:tc>
        <w:tc>
          <w:tcPr>
            <w:tcW w:w="667" w:type="dxa"/>
          </w:tcPr>
          <w:p w14:paraId="70193CE0" w14:textId="77777777" w:rsidR="00940832" w:rsidRPr="00675EB9" w:rsidRDefault="00940832" w:rsidP="005F57B2">
            <w:pPr>
              <w:tabs>
                <w:tab w:val="left" w:pos="120"/>
              </w:tabs>
              <w:rPr>
                <w:rFonts w:ascii="Arial" w:hAnsi="Arial" w:cs="Arial"/>
                <w:sz w:val="22"/>
                <w:szCs w:val="22"/>
              </w:rPr>
            </w:pPr>
          </w:p>
        </w:tc>
        <w:tc>
          <w:tcPr>
            <w:tcW w:w="667" w:type="dxa"/>
          </w:tcPr>
          <w:p w14:paraId="13415916" w14:textId="77777777" w:rsidR="00940832" w:rsidRPr="00675EB9" w:rsidRDefault="00940832" w:rsidP="005F57B2">
            <w:pPr>
              <w:tabs>
                <w:tab w:val="left" w:pos="120"/>
              </w:tabs>
              <w:rPr>
                <w:rFonts w:ascii="Arial" w:hAnsi="Arial" w:cs="Arial"/>
                <w:sz w:val="22"/>
                <w:szCs w:val="22"/>
              </w:rPr>
            </w:pPr>
          </w:p>
        </w:tc>
        <w:tc>
          <w:tcPr>
            <w:tcW w:w="667" w:type="dxa"/>
          </w:tcPr>
          <w:p w14:paraId="4D035045" w14:textId="77777777" w:rsidR="00940832" w:rsidRPr="00675EB9" w:rsidRDefault="00940832" w:rsidP="005F57B2">
            <w:pPr>
              <w:tabs>
                <w:tab w:val="left" w:pos="120"/>
              </w:tabs>
              <w:rPr>
                <w:rFonts w:ascii="Arial" w:hAnsi="Arial" w:cs="Arial"/>
                <w:sz w:val="22"/>
                <w:szCs w:val="22"/>
              </w:rPr>
            </w:pPr>
          </w:p>
        </w:tc>
        <w:tc>
          <w:tcPr>
            <w:tcW w:w="667" w:type="dxa"/>
          </w:tcPr>
          <w:p w14:paraId="132B5883" w14:textId="77777777" w:rsidR="00940832" w:rsidRPr="00675EB9" w:rsidRDefault="00940832" w:rsidP="005F57B2">
            <w:pPr>
              <w:tabs>
                <w:tab w:val="left" w:pos="120"/>
              </w:tabs>
              <w:rPr>
                <w:rFonts w:ascii="Arial" w:hAnsi="Arial" w:cs="Arial"/>
                <w:sz w:val="22"/>
                <w:szCs w:val="22"/>
              </w:rPr>
            </w:pPr>
          </w:p>
        </w:tc>
        <w:tc>
          <w:tcPr>
            <w:tcW w:w="667" w:type="dxa"/>
          </w:tcPr>
          <w:p w14:paraId="00EF4D38" w14:textId="77777777" w:rsidR="00940832" w:rsidRPr="00675EB9" w:rsidRDefault="00940832" w:rsidP="005F57B2">
            <w:pPr>
              <w:tabs>
                <w:tab w:val="left" w:pos="120"/>
              </w:tabs>
              <w:rPr>
                <w:rFonts w:ascii="Arial" w:hAnsi="Arial" w:cs="Arial"/>
                <w:sz w:val="22"/>
                <w:szCs w:val="22"/>
              </w:rPr>
            </w:pPr>
          </w:p>
        </w:tc>
        <w:tc>
          <w:tcPr>
            <w:tcW w:w="667" w:type="dxa"/>
          </w:tcPr>
          <w:p w14:paraId="77721696" w14:textId="77777777" w:rsidR="00940832" w:rsidRPr="00675EB9" w:rsidRDefault="00940832" w:rsidP="005F57B2">
            <w:pPr>
              <w:tabs>
                <w:tab w:val="left" w:pos="120"/>
              </w:tabs>
              <w:rPr>
                <w:rFonts w:ascii="Arial" w:hAnsi="Arial" w:cs="Arial"/>
                <w:sz w:val="22"/>
                <w:szCs w:val="22"/>
              </w:rPr>
            </w:pPr>
          </w:p>
        </w:tc>
        <w:tc>
          <w:tcPr>
            <w:tcW w:w="667" w:type="dxa"/>
          </w:tcPr>
          <w:p w14:paraId="6ED97000" w14:textId="77777777" w:rsidR="00940832" w:rsidRPr="00675EB9" w:rsidRDefault="00940832" w:rsidP="005F57B2">
            <w:pPr>
              <w:tabs>
                <w:tab w:val="left" w:pos="120"/>
              </w:tabs>
              <w:rPr>
                <w:rFonts w:ascii="Arial" w:hAnsi="Arial" w:cs="Arial"/>
                <w:sz w:val="22"/>
                <w:szCs w:val="22"/>
              </w:rPr>
            </w:pPr>
          </w:p>
        </w:tc>
        <w:tc>
          <w:tcPr>
            <w:tcW w:w="667" w:type="dxa"/>
          </w:tcPr>
          <w:p w14:paraId="26AAB0F4" w14:textId="77777777" w:rsidR="00940832" w:rsidRPr="00675EB9" w:rsidRDefault="00940832" w:rsidP="005F57B2">
            <w:pPr>
              <w:tabs>
                <w:tab w:val="left" w:pos="120"/>
              </w:tabs>
              <w:rPr>
                <w:rFonts w:ascii="Arial" w:hAnsi="Arial" w:cs="Arial"/>
                <w:sz w:val="22"/>
                <w:szCs w:val="22"/>
              </w:rPr>
            </w:pPr>
          </w:p>
        </w:tc>
      </w:tr>
      <w:tr w:rsidR="00940832" w:rsidRPr="00675EB9" w14:paraId="0972FA37" w14:textId="77777777" w:rsidTr="004D6A2D">
        <w:trPr>
          <w:trHeight w:val="765"/>
        </w:trPr>
        <w:tc>
          <w:tcPr>
            <w:tcW w:w="717" w:type="dxa"/>
          </w:tcPr>
          <w:p w14:paraId="7F7E4C7A" w14:textId="77777777" w:rsidR="00940832" w:rsidRPr="00675EB9" w:rsidRDefault="00940832" w:rsidP="005F57B2">
            <w:pPr>
              <w:pStyle w:val="DHHStablecolhead"/>
              <w:rPr>
                <w:rFonts w:cs="Arial"/>
                <w:sz w:val="22"/>
                <w:szCs w:val="22"/>
              </w:rPr>
            </w:pPr>
            <w:r w:rsidRPr="00675EB9">
              <w:rPr>
                <w:rFonts w:cs="Arial"/>
                <w:sz w:val="22"/>
                <w:szCs w:val="22"/>
              </w:rPr>
              <w:t>I</w:t>
            </w:r>
          </w:p>
        </w:tc>
        <w:tc>
          <w:tcPr>
            <w:tcW w:w="665" w:type="dxa"/>
          </w:tcPr>
          <w:p w14:paraId="2B48D889" w14:textId="77777777" w:rsidR="00940832" w:rsidRPr="00675EB9" w:rsidRDefault="00940832" w:rsidP="005F57B2">
            <w:pPr>
              <w:tabs>
                <w:tab w:val="left" w:pos="120"/>
              </w:tabs>
              <w:rPr>
                <w:rFonts w:ascii="Arial" w:hAnsi="Arial" w:cs="Arial"/>
                <w:sz w:val="22"/>
                <w:szCs w:val="22"/>
              </w:rPr>
            </w:pPr>
          </w:p>
        </w:tc>
        <w:tc>
          <w:tcPr>
            <w:tcW w:w="665" w:type="dxa"/>
          </w:tcPr>
          <w:p w14:paraId="24A7CF1F" w14:textId="77777777" w:rsidR="00940832" w:rsidRPr="00675EB9" w:rsidRDefault="00940832" w:rsidP="005F57B2">
            <w:pPr>
              <w:tabs>
                <w:tab w:val="left" w:pos="120"/>
              </w:tabs>
              <w:rPr>
                <w:rFonts w:ascii="Arial" w:hAnsi="Arial" w:cs="Arial"/>
                <w:sz w:val="22"/>
                <w:szCs w:val="22"/>
              </w:rPr>
            </w:pPr>
          </w:p>
        </w:tc>
        <w:tc>
          <w:tcPr>
            <w:tcW w:w="665" w:type="dxa"/>
          </w:tcPr>
          <w:p w14:paraId="54C19973" w14:textId="77777777" w:rsidR="00940832" w:rsidRPr="00675EB9" w:rsidRDefault="00940832" w:rsidP="005F57B2">
            <w:pPr>
              <w:tabs>
                <w:tab w:val="left" w:pos="120"/>
              </w:tabs>
              <w:rPr>
                <w:rFonts w:ascii="Arial" w:hAnsi="Arial" w:cs="Arial"/>
                <w:sz w:val="22"/>
                <w:szCs w:val="22"/>
              </w:rPr>
            </w:pPr>
          </w:p>
        </w:tc>
        <w:tc>
          <w:tcPr>
            <w:tcW w:w="665" w:type="dxa"/>
          </w:tcPr>
          <w:p w14:paraId="2228ABAB" w14:textId="77777777" w:rsidR="00940832" w:rsidRPr="00675EB9" w:rsidRDefault="00940832" w:rsidP="005F57B2">
            <w:pPr>
              <w:tabs>
                <w:tab w:val="left" w:pos="120"/>
              </w:tabs>
              <w:rPr>
                <w:rFonts w:ascii="Arial" w:hAnsi="Arial" w:cs="Arial"/>
                <w:sz w:val="22"/>
                <w:szCs w:val="22"/>
              </w:rPr>
            </w:pPr>
          </w:p>
        </w:tc>
        <w:tc>
          <w:tcPr>
            <w:tcW w:w="665" w:type="dxa"/>
          </w:tcPr>
          <w:p w14:paraId="0D4E7F43" w14:textId="77777777" w:rsidR="00940832" w:rsidRPr="00675EB9" w:rsidRDefault="00940832" w:rsidP="005F57B2">
            <w:pPr>
              <w:tabs>
                <w:tab w:val="left" w:pos="120"/>
              </w:tabs>
              <w:rPr>
                <w:rFonts w:ascii="Arial" w:hAnsi="Arial" w:cs="Arial"/>
                <w:sz w:val="22"/>
                <w:szCs w:val="22"/>
              </w:rPr>
            </w:pPr>
          </w:p>
        </w:tc>
        <w:tc>
          <w:tcPr>
            <w:tcW w:w="663" w:type="dxa"/>
          </w:tcPr>
          <w:p w14:paraId="1774F367" w14:textId="77777777" w:rsidR="00940832" w:rsidRPr="00675EB9" w:rsidRDefault="00940832" w:rsidP="005F57B2">
            <w:pPr>
              <w:tabs>
                <w:tab w:val="left" w:pos="120"/>
              </w:tabs>
              <w:rPr>
                <w:rFonts w:ascii="Arial" w:hAnsi="Arial" w:cs="Arial"/>
                <w:sz w:val="22"/>
                <w:szCs w:val="22"/>
              </w:rPr>
            </w:pPr>
          </w:p>
        </w:tc>
        <w:tc>
          <w:tcPr>
            <w:tcW w:w="663" w:type="dxa"/>
          </w:tcPr>
          <w:p w14:paraId="7CAA6385" w14:textId="77777777" w:rsidR="00940832" w:rsidRPr="00675EB9" w:rsidRDefault="00940832" w:rsidP="005F57B2">
            <w:pPr>
              <w:tabs>
                <w:tab w:val="left" w:pos="120"/>
              </w:tabs>
              <w:rPr>
                <w:rFonts w:ascii="Arial" w:hAnsi="Arial" w:cs="Arial"/>
                <w:sz w:val="22"/>
                <w:szCs w:val="22"/>
              </w:rPr>
            </w:pPr>
          </w:p>
        </w:tc>
        <w:tc>
          <w:tcPr>
            <w:tcW w:w="663" w:type="dxa"/>
          </w:tcPr>
          <w:p w14:paraId="2FB8F2DB" w14:textId="77777777" w:rsidR="00940832" w:rsidRPr="00675EB9" w:rsidRDefault="00940832" w:rsidP="005F57B2">
            <w:pPr>
              <w:tabs>
                <w:tab w:val="left" w:pos="120"/>
              </w:tabs>
              <w:rPr>
                <w:rFonts w:ascii="Arial" w:hAnsi="Arial" w:cs="Arial"/>
                <w:sz w:val="22"/>
                <w:szCs w:val="22"/>
              </w:rPr>
            </w:pPr>
          </w:p>
        </w:tc>
        <w:tc>
          <w:tcPr>
            <w:tcW w:w="663" w:type="dxa"/>
          </w:tcPr>
          <w:p w14:paraId="65499A0B" w14:textId="77777777" w:rsidR="00940832" w:rsidRPr="00675EB9" w:rsidRDefault="00940832" w:rsidP="005F57B2">
            <w:pPr>
              <w:tabs>
                <w:tab w:val="left" w:pos="120"/>
              </w:tabs>
              <w:rPr>
                <w:rFonts w:ascii="Arial" w:hAnsi="Arial" w:cs="Arial"/>
                <w:sz w:val="22"/>
                <w:szCs w:val="22"/>
              </w:rPr>
            </w:pPr>
          </w:p>
        </w:tc>
        <w:tc>
          <w:tcPr>
            <w:tcW w:w="667" w:type="dxa"/>
          </w:tcPr>
          <w:p w14:paraId="53A773B5" w14:textId="77777777" w:rsidR="00940832" w:rsidRPr="00675EB9" w:rsidRDefault="00940832" w:rsidP="005F57B2">
            <w:pPr>
              <w:tabs>
                <w:tab w:val="left" w:pos="120"/>
              </w:tabs>
              <w:rPr>
                <w:rFonts w:ascii="Arial" w:hAnsi="Arial" w:cs="Arial"/>
                <w:sz w:val="22"/>
                <w:szCs w:val="22"/>
              </w:rPr>
            </w:pPr>
          </w:p>
        </w:tc>
        <w:tc>
          <w:tcPr>
            <w:tcW w:w="667" w:type="dxa"/>
          </w:tcPr>
          <w:p w14:paraId="5A0ECD2E" w14:textId="77777777" w:rsidR="00940832" w:rsidRPr="00675EB9" w:rsidRDefault="00940832" w:rsidP="005F57B2">
            <w:pPr>
              <w:tabs>
                <w:tab w:val="left" w:pos="120"/>
              </w:tabs>
              <w:rPr>
                <w:rFonts w:ascii="Arial" w:hAnsi="Arial" w:cs="Arial"/>
                <w:sz w:val="22"/>
                <w:szCs w:val="22"/>
              </w:rPr>
            </w:pPr>
          </w:p>
        </w:tc>
        <w:tc>
          <w:tcPr>
            <w:tcW w:w="667" w:type="dxa"/>
          </w:tcPr>
          <w:p w14:paraId="04E2432B" w14:textId="77777777" w:rsidR="00940832" w:rsidRPr="00675EB9" w:rsidRDefault="00940832" w:rsidP="005F57B2">
            <w:pPr>
              <w:tabs>
                <w:tab w:val="left" w:pos="120"/>
              </w:tabs>
              <w:rPr>
                <w:rFonts w:ascii="Arial" w:hAnsi="Arial" w:cs="Arial"/>
                <w:sz w:val="22"/>
                <w:szCs w:val="22"/>
              </w:rPr>
            </w:pPr>
          </w:p>
        </w:tc>
        <w:tc>
          <w:tcPr>
            <w:tcW w:w="667" w:type="dxa"/>
          </w:tcPr>
          <w:p w14:paraId="773779D9" w14:textId="77777777" w:rsidR="00940832" w:rsidRPr="00675EB9" w:rsidRDefault="00940832" w:rsidP="005F57B2">
            <w:pPr>
              <w:tabs>
                <w:tab w:val="left" w:pos="120"/>
              </w:tabs>
              <w:rPr>
                <w:rFonts w:ascii="Arial" w:hAnsi="Arial" w:cs="Arial"/>
                <w:sz w:val="22"/>
                <w:szCs w:val="22"/>
              </w:rPr>
            </w:pPr>
          </w:p>
        </w:tc>
        <w:tc>
          <w:tcPr>
            <w:tcW w:w="667" w:type="dxa"/>
          </w:tcPr>
          <w:p w14:paraId="264A60A3" w14:textId="77777777" w:rsidR="00940832" w:rsidRPr="00675EB9" w:rsidRDefault="00940832" w:rsidP="005F57B2">
            <w:pPr>
              <w:tabs>
                <w:tab w:val="left" w:pos="120"/>
              </w:tabs>
              <w:rPr>
                <w:rFonts w:ascii="Arial" w:hAnsi="Arial" w:cs="Arial"/>
                <w:sz w:val="22"/>
                <w:szCs w:val="22"/>
              </w:rPr>
            </w:pPr>
          </w:p>
        </w:tc>
        <w:tc>
          <w:tcPr>
            <w:tcW w:w="667" w:type="dxa"/>
          </w:tcPr>
          <w:p w14:paraId="0E6A08C9" w14:textId="77777777" w:rsidR="00940832" w:rsidRPr="00675EB9" w:rsidRDefault="00940832" w:rsidP="005F57B2">
            <w:pPr>
              <w:tabs>
                <w:tab w:val="left" w:pos="120"/>
              </w:tabs>
              <w:rPr>
                <w:rFonts w:ascii="Arial" w:hAnsi="Arial" w:cs="Arial"/>
                <w:sz w:val="22"/>
                <w:szCs w:val="22"/>
              </w:rPr>
            </w:pPr>
          </w:p>
        </w:tc>
        <w:tc>
          <w:tcPr>
            <w:tcW w:w="667" w:type="dxa"/>
          </w:tcPr>
          <w:p w14:paraId="14DFCA02" w14:textId="77777777" w:rsidR="00940832" w:rsidRPr="00675EB9" w:rsidRDefault="00940832" w:rsidP="005F57B2">
            <w:pPr>
              <w:tabs>
                <w:tab w:val="left" w:pos="120"/>
              </w:tabs>
              <w:rPr>
                <w:rFonts w:ascii="Arial" w:hAnsi="Arial" w:cs="Arial"/>
                <w:sz w:val="22"/>
                <w:szCs w:val="22"/>
              </w:rPr>
            </w:pPr>
          </w:p>
        </w:tc>
        <w:tc>
          <w:tcPr>
            <w:tcW w:w="667" w:type="dxa"/>
          </w:tcPr>
          <w:p w14:paraId="68557109" w14:textId="77777777" w:rsidR="00940832" w:rsidRPr="00675EB9" w:rsidRDefault="00940832" w:rsidP="005F57B2">
            <w:pPr>
              <w:tabs>
                <w:tab w:val="left" w:pos="120"/>
              </w:tabs>
              <w:rPr>
                <w:rFonts w:ascii="Arial" w:hAnsi="Arial" w:cs="Arial"/>
                <w:sz w:val="22"/>
                <w:szCs w:val="22"/>
              </w:rPr>
            </w:pPr>
          </w:p>
        </w:tc>
        <w:tc>
          <w:tcPr>
            <w:tcW w:w="667" w:type="dxa"/>
          </w:tcPr>
          <w:p w14:paraId="30DE5CF5" w14:textId="77777777" w:rsidR="00940832" w:rsidRPr="00675EB9" w:rsidRDefault="00940832" w:rsidP="005F57B2">
            <w:pPr>
              <w:tabs>
                <w:tab w:val="left" w:pos="120"/>
              </w:tabs>
              <w:rPr>
                <w:rFonts w:ascii="Arial" w:hAnsi="Arial" w:cs="Arial"/>
                <w:sz w:val="22"/>
                <w:szCs w:val="22"/>
              </w:rPr>
            </w:pPr>
          </w:p>
        </w:tc>
        <w:tc>
          <w:tcPr>
            <w:tcW w:w="667" w:type="dxa"/>
          </w:tcPr>
          <w:p w14:paraId="5DA0F20D" w14:textId="77777777" w:rsidR="00940832" w:rsidRPr="00675EB9" w:rsidRDefault="00940832" w:rsidP="005F57B2">
            <w:pPr>
              <w:tabs>
                <w:tab w:val="left" w:pos="120"/>
              </w:tabs>
              <w:rPr>
                <w:rFonts w:ascii="Arial" w:hAnsi="Arial" w:cs="Arial"/>
                <w:sz w:val="22"/>
                <w:szCs w:val="22"/>
              </w:rPr>
            </w:pPr>
          </w:p>
        </w:tc>
        <w:tc>
          <w:tcPr>
            <w:tcW w:w="667" w:type="dxa"/>
          </w:tcPr>
          <w:p w14:paraId="0272CEC5" w14:textId="77777777" w:rsidR="00940832" w:rsidRPr="00675EB9" w:rsidRDefault="00940832" w:rsidP="005F57B2">
            <w:pPr>
              <w:tabs>
                <w:tab w:val="left" w:pos="120"/>
              </w:tabs>
              <w:rPr>
                <w:rFonts w:ascii="Arial" w:hAnsi="Arial" w:cs="Arial"/>
                <w:sz w:val="22"/>
                <w:szCs w:val="22"/>
              </w:rPr>
            </w:pPr>
          </w:p>
        </w:tc>
      </w:tr>
    </w:tbl>
    <w:p w14:paraId="1AF5CEA0" w14:textId="77777777" w:rsidR="00940832" w:rsidRPr="001D4EFA" w:rsidRDefault="00940832" w:rsidP="00940832">
      <w:pPr>
        <w:tabs>
          <w:tab w:val="left" w:pos="120"/>
        </w:tabs>
        <w:rPr>
          <w:rFonts w:ascii="Arial" w:hAnsi="Arial" w:cs="Arial"/>
          <w:sz w:val="22"/>
          <w:szCs w:val="22"/>
        </w:rPr>
        <w:sectPr w:rsidR="00940832" w:rsidRPr="001D4EFA" w:rsidSect="005F57B2">
          <w:pgSz w:w="16838" w:h="11906" w:orient="landscape"/>
          <w:pgMar w:top="1078" w:right="1440" w:bottom="539" w:left="1440" w:header="709" w:footer="709" w:gutter="0"/>
          <w:cols w:space="708"/>
          <w:docGrid w:linePitch="360"/>
        </w:sectPr>
      </w:pPr>
    </w:p>
    <w:p w14:paraId="630494E6" w14:textId="77777777" w:rsidR="00940832" w:rsidRDefault="00940832" w:rsidP="00940832">
      <w:pPr>
        <w:pStyle w:val="Heading2"/>
      </w:pPr>
      <w:bookmarkStart w:id="37" w:name="_Toc10622048"/>
      <w:r w:rsidRPr="001D4EFA">
        <w:lastRenderedPageBreak/>
        <w:t>Record 4</w:t>
      </w:r>
      <w:r>
        <w:t xml:space="preserve">: </w:t>
      </w:r>
      <w:r w:rsidRPr="001D4EFA">
        <w:t>Calibration record for probe thermometers</w:t>
      </w:r>
      <w:bookmarkEnd w:id="37"/>
      <w:r w:rsidRPr="001D4EFA">
        <w:t xml:space="preserve"> </w:t>
      </w:r>
    </w:p>
    <w:p w14:paraId="41D122C5" w14:textId="77777777" w:rsidR="00940832" w:rsidRDefault="00940832" w:rsidP="00940832">
      <w:pPr>
        <w:pStyle w:val="DHHSbodyaftertablefigure"/>
      </w:pPr>
      <w:r w:rsidRPr="00117907">
        <w:t>Include records from the past 12 months</w:t>
      </w:r>
      <w:r>
        <w:t>. A</w:t>
      </w:r>
      <w:r w:rsidRPr="00117907">
        <w:t>ttach a copy of the record from your FSP</w:t>
      </w:r>
      <w:r>
        <w:t xml:space="preserve"> – k</w:t>
      </w:r>
      <w:r w:rsidRPr="00117907">
        <w:t>eep the original in your FSP or conduct a new calibration test.</w:t>
      </w:r>
    </w:p>
    <w:p w14:paraId="0F2FAE3F" w14:textId="77777777" w:rsidR="00940832" w:rsidRPr="00BB5E6B" w:rsidRDefault="00940832" w:rsidP="00940832">
      <w:pPr>
        <w:rPr>
          <w:rFonts w:ascii="Arial" w:eastAsia="Times" w:hAnsi="Arial"/>
        </w:rPr>
        <w:sectPr w:rsidR="00940832" w:rsidRPr="00BB5E6B" w:rsidSect="005F57B2">
          <w:pgSz w:w="16838" w:h="11906" w:orient="landscape"/>
          <w:pgMar w:top="1078" w:right="1440" w:bottom="539" w:left="1440" w:header="709" w:footer="709" w:gutter="0"/>
          <w:cols w:space="708"/>
          <w:docGrid w:linePitch="360"/>
        </w:sectPr>
      </w:pPr>
      <w:r>
        <w:br w:type="page"/>
      </w:r>
    </w:p>
    <w:p w14:paraId="333C4FB9" w14:textId="77777777" w:rsidR="00940832" w:rsidRPr="001D4EFA" w:rsidRDefault="00940832" w:rsidP="00940832">
      <w:pPr>
        <w:pStyle w:val="Heading2"/>
      </w:pPr>
      <w:bookmarkStart w:id="38" w:name="_Toc10622049"/>
      <w:r w:rsidRPr="001D4EFA">
        <w:lastRenderedPageBreak/>
        <w:t>Record 5</w:t>
      </w:r>
      <w:r>
        <w:t xml:space="preserve">: </w:t>
      </w:r>
      <w:r w:rsidRPr="001D4EFA">
        <w:t>Calibration record for RM</w:t>
      </w:r>
      <w:r>
        <w:t>S</w:t>
      </w:r>
      <w:bookmarkEnd w:id="38"/>
    </w:p>
    <w:p w14:paraId="2BCB45D3" w14:textId="77777777" w:rsidR="00940832" w:rsidRPr="001D4EFA" w:rsidRDefault="00940832" w:rsidP="00940832">
      <w:pPr>
        <w:pStyle w:val="DHHSbodyaftertablefigure"/>
      </w:pPr>
      <w:r w:rsidRPr="001D4EFA">
        <w:t xml:space="preserve">Attach </w:t>
      </w:r>
      <w:r>
        <w:t xml:space="preserve">a </w:t>
      </w:r>
      <w:r w:rsidRPr="001D4EFA">
        <w:t xml:space="preserve">copy </w:t>
      </w:r>
      <w:r>
        <w:t xml:space="preserve">of the documentation </w:t>
      </w:r>
      <w:r w:rsidRPr="001D4EFA">
        <w:t>showing calibration of thermocouples within the past 12 months.</w:t>
      </w:r>
      <w:r>
        <w:t xml:space="preserve"> </w:t>
      </w:r>
      <w:r w:rsidRPr="001D4EFA">
        <w:t>Every thermocouple in an RM</w:t>
      </w:r>
      <w:r>
        <w:t>S</w:t>
      </w:r>
      <w:r w:rsidRPr="001D4EFA">
        <w:t xml:space="preserve"> must be validated.</w:t>
      </w:r>
    </w:p>
    <w:p w14:paraId="30426C6C" w14:textId="77777777" w:rsidR="00940832" w:rsidRPr="001D4EFA" w:rsidRDefault="00940832" w:rsidP="00940832">
      <w:pPr>
        <w:tabs>
          <w:tab w:val="left" w:pos="120"/>
        </w:tabs>
        <w:rPr>
          <w:rFonts w:ascii="Arial" w:hAnsi="Arial" w:cs="Arial"/>
          <w:sz w:val="22"/>
          <w:szCs w:val="22"/>
        </w:rPr>
      </w:pPr>
    </w:p>
    <w:p w14:paraId="7F462A9F" w14:textId="77777777" w:rsidR="00940832" w:rsidRPr="001D4EFA" w:rsidRDefault="00940832" w:rsidP="00940832">
      <w:pPr>
        <w:tabs>
          <w:tab w:val="left" w:pos="120"/>
        </w:tabs>
        <w:rPr>
          <w:rFonts w:ascii="Arial" w:hAnsi="Arial" w:cs="Arial"/>
          <w:sz w:val="22"/>
          <w:szCs w:val="22"/>
        </w:rPr>
      </w:pPr>
    </w:p>
    <w:p w14:paraId="41DE093A" w14:textId="77777777" w:rsidR="00940832" w:rsidRPr="001D4EFA" w:rsidRDefault="00940832" w:rsidP="00940832">
      <w:pPr>
        <w:tabs>
          <w:tab w:val="left" w:pos="120"/>
        </w:tabs>
        <w:rPr>
          <w:rFonts w:ascii="Arial" w:hAnsi="Arial" w:cs="Arial"/>
          <w:sz w:val="22"/>
          <w:szCs w:val="22"/>
        </w:rPr>
        <w:sectPr w:rsidR="00940832" w:rsidRPr="001D4EFA" w:rsidSect="005F57B2">
          <w:pgSz w:w="16838" w:h="11906" w:orient="landscape"/>
          <w:pgMar w:top="1078" w:right="1440" w:bottom="539" w:left="1440" w:header="709" w:footer="709" w:gutter="0"/>
          <w:cols w:space="708"/>
          <w:docGrid w:linePitch="360"/>
        </w:sectPr>
      </w:pPr>
    </w:p>
    <w:p w14:paraId="7E14CC76" w14:textId="77777777" w:rsidR="00940832" w:rsidRDefault="00940832" w:rsidP="00940832">
      <w:pPr>
        <w:pStyle w:val="Heading2"/>
      </w:pPr>
      <w:bookmarkStart w:id="39" w:name="_Toc10622050"/>
      <w:r w:rsidRPr="001D4EFA">
        <w:lastRenderedPageBreak/>
        <w:t>Record 6</w:t>
      </w:r>
      <w:r>
        <w:t>:</w:t>
      </w:r>
      <w:r w:rsidRPr="001D4EFA">
        <w:t xml:space="preserve"> Daily temperature and location record</w:t>
      </w:r>
      <w:r w:rsidR="00741516">
        <w:rPr>
          <w:rStyle w:val="FootnoteReference"/>
        </w:rPr>
        <w:footnoteReference w:id="2"/>
      </w:r>
      <w:bookmarkEnd w:id="39"/>
    </w:p>
    <w:p w14:paraId="7EF4B543" w14:textId="77777777" w:rsidR="00940832" w:rsidRPr="00F3715D" w:rsidRDefault="00940832" w:rsidP="00940832">
      <w:pPr>
        <w:pStyle w:val="Heading3"/>
      </w:pPr>
      <w:r>
        <w:t>M</w:t>
      </w:r>
      <w:r w:rsidRPr="001D4EFA">
        <w:t xml:space="preserve">anual </w:t>
      </w:r>
      <w:r>
        <w:t xml:space="preserve">and RM </w:t>
      </w:r>
      <w:r w:rsidRPr="001D4EFA">
        <w:t xml:space="preserve">recording </w:t>
      </w:r>
      <w:r>
        <w:tab/>
      </w:r>
      <w:r>
        <w:tab/>
      </w:r>
      <w:r w:rsidRPr="001D4EFA">
        <w:t xml:space="preserve">Unit name: </w:t>
      </w:r>
      <w:r w:rsidRPr="001D4EFA">
        <w:tab/>
      </w:r>
      <w:bookmarkStart w:id="40" w:name="_GoBack"/>
      <w:bookmarkEnd w:id="40"/>
    </w:p>
    <w:tbl>
      <w:tblPr>
        <w:tblW w:w="15813" w:type="dxa"/>
        <w:tblInd w:w="-7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374"/>
        <w:gridCol w:w="2358"/>
        <w:gridCol w:w="1417"/>
        <w:gridCol w:w="1418"/>
        <w:gridCol w:w="1984"/>
        <w:gridCol w:w="1417"/>
        <w:gridCol w:w="1418"/>
        <w:gridCol w:w="3548"/>
        <w:gridCol w:w="879"/>
      </w:tblGrid>
      <w:tr w:rsidR="00940832" w:rsidRPr="00410647" w14:paraId="55DB4D2E" w14:textId="77777777" w:rsidTr="004D6A2D">
        <w:trPr>
          <w:cantSplit/>
          <w:tblHeader/>
        </w:trPr>
        <w:tc>
          <w:tcPr>
            <w:tcW w:w="1374" w:type="dxa"/>
            <w:shd w:val="clear" w:color="auto" w:fill="auto"/>
            <w:vAlign w:val="bottom"/>
          </w:tcPr>
          <w:p w14:paraId="0CDAC8D9" w14:textId="77777777" w:rsidR="00940832" w:rsidRPr="00410647" w:rsidRDefault="00940832" w:rsidP="00347EFC">
            <w:pPr>
              <w:pStyle w:val="DHHStablecolhead"/>
              <w:spacing w:after="120"/>
            </w:pPr>
            <w:r w:rsidRPr="00410647">
              <w:t>Date</w:t>
            </w:r>
          </w:p>
          <w:p w14:paraId="4057E9E6" w14:textId="77777777" w:rsidR="00940832" w:rsidRPr="00410647" w:rsidRDefault="00940832" w:rsidP="00347EFC">
            <w:pPr>
              <w:pStyle w:val="DHHStablecolhead"/>
              <w:spacing w:after="120"/>
              <w:rPr>
                <w:sz w:val="18"/>
                <w:szCs w:val="18"/>
              </w:rPr>
            </w:pPr>
            <w:r w:rsidRPr="00410647">
              <w:rPr>
                <w:sz w:val="18"/>
                <w:szCs w:val="18"/>
              </w:rPr>
              <w:t>DD/MM/</w:t>
            </w:r>
            <w:r>
              <w:rPr>
                <w:sz w:val="18"/>
                <w:szCs w:val="18"/>
              </w:rPr>
              <w:t>YY</w:t>
            </w:r>
            <w:r w:rsidRPr="00410647">
              <w:rPr>
                <w:sz w:val="18"/>
                <w:szCs w:val="18"/>
              </w:rPr>
              <w:t>YY</w:t>
            </w:r>
          </w:p>
        </w:tc>
        <w:tc>
          <w:tcPr>
            <w:tcW w:w="2358" w:type="dxa"/>
            <w:shd w:val="clear" w:color="auto" w:fill="auto"/>
            <w:vAlign w:val="bottom"/>
          </w:tcPr>
          <w:p w14:paraId="07B4F7D2" w14:textId="77777777" w:rsidR="00940832" w:rsidRPr="00410647" w:rsidRDefault="00940832" w:rsidP="00347EFC">
            <w:pPr>
              <w:pStyle w:val="DHHStablecolhead"/>
              <w:spacing w:after="120"/>
            </w:pPr>
            <w:r w:rsidRPr="00410647">
              <w:t>Food item</w:t>
            </w:r>
          </w:p>
        </w:tc>
        <w:tc>
          <w:tcPr>
            <w:tcW w:w="1417" w:type="dxa"/>
            <w:shd w:val="clear" w:color="auto" w:fill="auto"/>
            <w:vAlign w:val="bottom"/>
          </w:tcPr>
          <w:p w14:paraId="4493EFE8" w14:textId="77777777" w:rsidR="00940832" w:rsidRPr="00410647" w:rsidRDefault="00940832" w:rsidP="00347EFC">
            <w:pPr>
              <w:pStyle w:val="DHHStablecolhead"/>
              <w:spacing w:after="120"/>
            </w:pPr>
            <w:r w:rsidRPr="00410647">
              <w:t>Manual temperature °C/____am</w:t>
            </w:r>
          </w:p>
        </w:tc>
        <w:tc>
          <w:tcPr>
            <w:tcW w:w="1418" w:type="dxa"/>
            <w:shd w:val="clear" w:color="auto" w:fill="auto"/>
            <w:vAlign w:val="bottom"/>
          </w:tcPr>
          <w:p w14:paraId="7A676F18" w14:textId="77777777" w:rsidR="00940832" w:rsidRPr="00410647" w:rsidRDefault="00940832" w:rsidP="00347EFC">
            <w:pPr>
              <w:pStyle w:val="DHHStablecolhead"/>
              <w:spacing w:after="120"/>
            </w:pPr>
            <w:r w:rsidRPr="00410647">
              <w:t>RM</w:t>
            </w:r>
            <w:r>
              <w:t>S</w:t>
            </w:r>
            <w:r w:rsidRPr="00410647">
              <w:t xml:space="preserve"> temperature</w:t>
            </w:r>
          </w:p>
          <w:p w14:paraId="6D1DE76C" w14:textId="77777777" w:rsidR="00940832" w:rsidRPr="00410647" w:rsidRDefault="00940832" w:rsidP="00347EFC">
            <w:pPr>
              <w:pStyle w:val="DHHStablecolhead"/>
              <w:spacing w:after="120"/>
            </w:pPr>
            <w:r w:rsidRPr="00410647">
              <w:rPr>
                <w:vertAlign w:val="superscript"/>
              </w:rPr>
              <w:t>°</w:t>
            </w:r>
            <w:r w:rsidRPr="00410647">
              <w:t>C/____am</w:t>
            </w:r>
          </w:p>
        </w:tc>
        <w:tc>
          <w:tcPr>
            <w:tcW w:w="1984" w:type="dxa"/>
            <w:shd w:val="clear" w:color="auto" w:fill="auto"/>
            <w:vAlign w:val="bottom"/>
          </w:tcPr>
          <w:p w14:paraId="2F44163E" w14:textId="77777777" w:rsidR="00940832" w:rsidRPr="00410647" w:rsidRDefault="00940832" w:rsidP="00347EFC">
            <w:pPr>
              <w:pStyle w:val="DHHStablecolhead"/>
              <w:spacing w:after="120"/>
            </w:pPr>
            <w:r w:rsidRPr="00410647">
              <w:t>Food item</w:t>
            </w:r>
          </w:p>
        </w:tc>
        <w:tc>
          <w:tcPr>
            <w:tcW w:w="1417" w:type="dxa"/>
            <w:shd w:val="clear" w:color="auto" w:fill="auto"/>
            <w:vAlign w:val="bottom"/>
          </w:tcPr>
          <w:p w14:paraId="621613AD" w14:textId="77777777" w:rsidR="00347EFC" w:rsidRDefault="00940832" w:rsidP="00347EFC">
            <w:pPr>
              <w:pStyle w:val="DHHStablecolhead"/>
              <w:spacing w:after="120"/>
            </w:pPr>
            <w:r w:rsidRPr="00410647">
              <w:t>Manual temperature</w:t>
            </w:r>
          </w:p>
          <w:p w14:paraId="03FDB4CF" w14:textId="77777777" w:rsidR="00940832" w:rsidRPr="00410647" w:rsidRDefault="00940832" w:rsidP="00347EFC">
            <w:pPr>
              <w:pStyle w:val="DHHStablecolhead"/>
              <w:spacing w:after="120"/>
            </w:pPr>
            <w:r w:rsidRPr="00410647">
              <w:t xml:space="preserve"> </w:t>
            </w:r>
            <w:r w:rsidR="00347EFC">
              <w:t xml:space="preserve"> </w:t>
            </w:r>
            <w:r w:rsidRPr="00410647">
              <w:t>°C</w:t>
            </w:r>
            <w:r w:rsidR="00347EFC">
              <w:t xml:space="preserve"> </w:t>
            </w:r>
            <w:r w:rsidRPr="00410647">
              <w:t>/____pm</w:t>
            </w:r>
          </w:p>
        </w:tc>
        <w:tc>
          <w:tcPr>
            <w:tcW w:w="1418" w:type="dxa"/>
            <w:shd w:val="clear" w:color="auto" w:fill="auto"/>
            <w:vAlign w:val="bottom"/>
          </w:tcPr>
          <w:p w14:paraId="370E1E53" w14:textId="77777777" w:rsidR="00347EFC" w:rsidRDefault="00940832" w:rsidP="00347EFC">
            <w:pPr>
              <w:pStyle w:val="DHHStablecolhead"/>
              <w:spacing w:after="120"/>
            </w:pPr>
            <w:r w:rsidRPr="00410647">
              <w:t>RM</w:t>
            </w:r>
            <w:r>
              <w:t>S</w:t>
            </w:r>
            <w:r w:rsidRPr="00410647">
              <w:t xml:space="preserve"> </w:t>
            </w:r>
            <w:r w:rsidR="00347EFC">
              <w:t>temperature</w:t>
            </w:r>
          </w:p>
          <w:p w14:paraId="33AE27AD" w14:textId="77777777" w:rsidR="00940832" w:rsidRPr="00410647" w:rsidRDefault="00940832" w:rsidP="00347EFC">
            <w:pPr>
              <w:pStyle w:val="DHHStablecolhead"/>
              <w:spacing w:after="120"/>
            </w:pPr>
            <w:r w:rsidRPr="00410647">
              <w:rPr>
                <w:vertAlign w:val="superscript"/>
              </w:rPr>
              <w:t>°</w:t>
            </w:r>
            <w:r w:rsidRPr="00410647">
              <w:t>C/____pm</w:t>
            </w:r>
          </w:p>
        </w:tc>
        <w:tc>
          <w:tcPr>
            <w:tcW w:w="3548" w:type="dxa"/>
            <w:shd w:val="clear" w:color="auto" w:fill="auto"/>
            <w:vAlign w:val="bottom"/>
          </w:tcPr>
          <w:p w14:paraId="3B34E34D" w14:textId="77777777" w:rsidR="00940832" w:rsidRPr="00410647" w:rsidRDefault="00940832" w:rsidP="00347EFC">
            <w:pPr>
              <w:pStyle w:val="DHHStablecolhead"/>
              <w:spacing w:after="120"/>
            </w:pPr>
            <w:r w:rsidRPr="00410647">
              <w:t>Cause and corrective action</w:t>
            </w:r>
          </w:p>
          <w:p w14:paraId="7700D770" w14:textId="77777777" w:rsidR="00940832" w:rsidRPr="00410647" w:rsidRDefault="00940832" w:rsidP="00347EFC">
            <w:pPr>
              <w:pStyle w:val="DHHStablecolhead"/>
              <w:spacing w:after="120"/>
            </w:pPr>
            <w:r w:rsidRPr="00410647">
              <w:t xml:space="preserve">(use Record 8 </w:t>
            </w:r>
            <w:r w:rsidRPr="00410647">
              <w:rPr>
                <w:i/>
              </w:rPr>
              <w:t xml:space="preserve">Corrective action log </w:t>
            </w:r>
            <w:r w:rsidRPr="00410647">
              <w:t>for detailed records)</w:t>
            </w:r>
          </w:p>
        </w:tc>
        <w:tc>
          <w:tcPr>
            <w:tcW w:w="879" w:type="dxa"/>
            <w:shd w:val="clear" w:color="auto" w:fill="auto"/>
            <w:vAlign w:val="bottom"/>
          </w:tcPr>
          <w:p w14:paraId="7655D50D" w14:textId="77777777" w:rsidR="00940832" w:rsidRPr="00410647" w:rsidRDefault="00940832" w:rsidP="00347EFC">
            <w:pPr>
              <w:pStyle w:val="DHHStablecolhead"/>
              <w:spacing w:after="120"/>
            </w:pPr>
            <w:r>
              <w:t>Tester initials</w:t>
            </w:r>
            <w:r w:rsidRPr="00410647">
              <w:t xml:space="preserve"> </w:t>
            </w:r>
          </w:p>
        </w:tc>
      </w:tr>
      <w:tr w:rsidR="00BE00F8" w:rsidRPr="001C7167" w14:paraId="576565CA" w14:textId="77777777" w:rsidTr="004D6A2D">
        <w:trPr>
          <w:cantSplit/>
          <w:trHeight w:val="284"/>
          <w:tblHeader/>
        </w:trPr>
        <w:tc>
          <w:tcPr>
            <w:tcW w:w="1374" w:type="dxa"/>
            <w:vAlign w:val="bottom"/>
          </w:tcPr>
          <w:p w14:paraId="592CC87C"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12/05/2018</w:t>
            </w:r>
          </w:p>
        </w:tc>
        <w:tc>
          <w:tcPr>
            <w:tcW w:w="2358" w:type="dxa"/>
            <w:vAlign w:val="bottom"/>
          </w:tcPr>
          <w:p w14:paraId="261410AB"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Spinach dip</w:t>
            </w:r>
          </w:p>
        </w:tc>
        <w:tc>
          <w:tcPr>
            <w:tcW w:w="1417" w:type="dxa"/>
            <w:vAlign w:val="bottom"/>
          </w:tcPr>
          <w:p w14:paraId="6AD03EDE"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5.9 °C /</w:t>
            </w:r>
          </w:p>
          <w:p w14:paraId="5208C72E"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10.15 am</w:t>
            </w:r>
          </w:p>
        </w:tc>
        <w:tc>
          <w:tcPr>
            <w:tcW w:w="1418" w:type="dxa"/>
            <w:vAlign w:val="bottom"/>
          </w:tcPr>
          <w:p w14:paraId="35CE055B"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4.5</w:t>
            </w:r>
            <w:r w:rsidRPr="001C7167">
              <w:rPr>
                <w:rFonts w:ascii="Arial" w:hAnsi="Arial" w:cs="Arial"/>
                <w:b/>
                <w:i/>
                <w:color w:val="2F5496" w:themeColor="accent1" w:themeShade="BF"/>
                <w:vertAlign w:val="superscript"/>
              </w:rPr>
              <w:t xml:space="preserve"> °</w:t>
            </w:r>
            <w:r w:rsidRPr="001C7167">
              <w:rPr>
                <w:rFonts w:ascii="Arial" w:hAnsi="Arial" w:cs="Arial"/>
                <w:b/>
                <w:i/>
                <w:color w:val="2F5496" w:themeColor="accent1" w:themeShade="BF"/>
              </w:rPr>
              <w:t>C /</w:t>
            </w:r>
          </w:p>
          <w:p w14:paraId="3BB03F23"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10.15 am</w:t>
            </w:r>
          </w:p>
        </w:tc>
        <w:tc>
          <w:tcPr>
            <w:tcW w:w="1984" w:type="dxa"/>
            <w:vAlign w:val="bottom"/>
          </w:tcPr>
          <w:p w14:paraId="7372FBB3"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Smoked salmon</w:t>
            </w:r>
          </w:p>
        </w:tc>
        <w:tc>
          <w:tcPr>
            <w:tcW w:w="1417" w:type="dxa"/>
            <w:vAlign w:val="bottom"/>
          </w:tcPr>
          <w:p w14:paraId="1D2F0800"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4.9</w:t>
            </w:r>
            <w:r w:rsidRPr="001C7167">
              <w:rPr>
                <w:rFonts w:ascii="Arial" w:hAnsi="Arial" w:cs="Arial"/>
                <w:b/>
                <w:i/>
                <w:color w:val="2F5496" w:themeColor="accent1" w:themeShade="BF"/>
                <w:vertAlign w:val="superscript"/>
              </w:rPr>
              <w:t xml:space="preserve"> </w:t>
            </w:r>
            <w:r w:rsidRPr="001C7167">
              <w:rPr>
                <w:rFonts w:ascii="Arial" w:hAnsi="Arial" w:cs="Arial"/>
                <w:b/>
                <w:i/>
                <w:color w:val="2F5496" w:themeColor="accent1" w:themeShade="BF"/>
              </w:rPr>
              <w:t xml:space="preserve">°C / </w:t>
            </w:r>
          </w:p>
          <w:p w14:paraId="3052B926"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6.45 pm</w:t>
            </w:r>
          </w:p>
        </w:tc>
        <w:tc>
          <w:tcPr>
            <w:tcW w:w="1418" w:type="dxa"/>
            <w:vAlign w:val="bottom"/>
          </w:tcPr>
          <w:p w14:paraId="7095B5C7"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3.5</w:t>
            </w:r>
            <w:r w:rsidRPr="001C7167">
              <w:rPr>
                <w:rFonts w:ascii="Arial" w:hAnsi="Arial" w:cs="Arial"/>
                <w:b/>
                <w:i/>
                <w:color w:val="2F5496" w:themeColor="accent1" w:themeShade="BF"/>
                <w:vertAlign w:val="superscript"/>
              </w:rPr>
              <w:t xml:space="preserve"> °</w:t>
            </w:r>
            <w:r w:rsidRPr="001C7167">
              <w:rPr>
                <w:rFonts w:ascii="Arial" w:hAnsi="Arial" w:cs="Arial"/>
                <w:b/>
                <w:i/>
                <w:color w:val="2F5496" w:themeColor="accent1" w:themeShade="BF"/>
              </w:rPr>
              <w:t xml:space="preserve">C / </w:t>
            </w:r>
          </w:p>
          <w:p w14:paraId="3A6B7E5E"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6.45 pm</w:t>
            </w:r>
          </w:p>
        </w:tc>
        <w:tc>
          <w:tcPr>
            <w:tcW w:w="3548" w:type="dxa"/>
            <w:shd w:val="clear" w:color="auto" w:fill="auto"/>
            <w:vAlign w:val="bottom"/>
          </w:tcPr>
          <w:p w14:paraId="48DBA55A"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System 1.4 °C below food temp. Set system to alarm at 3.6 °C</w:t>
            </w:r>
          </w:p>
        </w:tc>
        <w:tc>
          <w:tcPr>
            <w:tcW w:w="879" w:type="dxa"/>
            <w:vAlign w:val="bottom"/>
          </w:tcPr>
          <w:p w14:paraId="2D63594B" w14:textId="77777777" w:rsidR="00BE00F8" w:rsidRPr="001C7167" w:rsidRDefault="00BE00F8" w:rsidP="005F57B2">
            <w:pPr>
              <w:tabs>
                <w:tab w:val="left" w:pos="120"/>
              </w:tabs>
              <w:rPr>
                <w:rFonts w:ascii="Arial" w:hAnsi="Arial" w:cs="Arial"/>
                <w:b/>
                <w:i/>
                <w:color w:val="2F5496" w:themeColor="accent1" w:themeShade="BF"/>
              </w:rPr>
            </w:pPr>
            <w:r w:rsidRPr="001C7167">
              <w:rPr>
                <w:rFonts w:ascii="Arial" w:hAnsi="Arial" w:cs="Arial"/>
                <w:b/>
                <w:i/>
                <w:color w:val="2F5496" w:themeColor="accent1" w:themeShade="BF"/>
              </w:rPr>
              <w:t>R.H</w:t>
            </w:r>
          </w:p>
        </w:tc>
      </w:tr>
      <w:tr w:rsidR="00BE00F8" w:rsidRPr="00410647" w14:paraId="050C4D59" w14:textId="77777777" w:rsidTr="004D6A2D">
        <w:trPr>
          <w:cantSplit/>
          <w:trHeight w:val="284"/>
          <w:tblHeader/>
        </w:trPr>
        <w:tc>
          <w:tcPr>
            <w:tcW w:w="1374" w:type="dxa"/>
            <w:vMerge w:val="restart"/>
            <w:vAlign w:val="bottom"/>
          </w:tcPr>
          <w:p w14:paraId="67FEE486"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3891E955"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50B136FF" w14:textId="77777777" w:rsidR="00BE00F8" w:rsidRPr="00410647" w:rsidRDefault="00BE00F8" w:rsidP="005F57B2">
            <w:pPr>
              <w:tabs>
                <w:tab w:val="left" w:pos="120"/>
              </w:tabs>
              <w:rPr>
                <w:rFonts w:ascii="Arial" w:hAnsi="Arial" w:cs="Arial"/>
                <w:sz w:val="22"/>
                <w:szCs w:val="22"/>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vAlign w:val="bottom"/>
          </w:tcPr>
          <w:p w14:paraId="3997BBAA" w14:textId="77777777" w:rsidR="00BE00F8" w:rsidRPr="00410647" w:rsidRDefault="00BE00F8" w:rsidP="005F57B2">
            <w:pPr>
              <w:tabs>
                <w:tab w:val="left" w:pos="120"/>
              </w:tabs>
              <w:rPr>
                <w:rFonts w:ascii="Arial" w:hAnsi="Arial" w:cs="Arial"/>
                <w:sz w:val="22"/>
                <w:szCs w:val="22"/>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0D07393C"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692B696B"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417817A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3730E73E"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6A24137B" w14:textId="77777777" w:rsidR="00BE00F8" w:rsidRPr="00410647" w:rsidRDefault="00BE00F8" w:rsidP="005F57B2">
            <w:pPr>
              <w:tabs>
                <w:tab w:val="left" w:pos="120"/>
              </w:tabs>
              <w:rPr>
                <w:rFonts w:ascii="Arial" w:hAnsi="Arial" w:cs="Arial"/>
                <w:sz w:val="22"/>
                <w:szCs w:val="22"/>
              </w:rPr>
            </w:pPr>
          </w:p>
        </w:tc>
      </w:tr>
      <w:tr w:rsidR="00BE00F8" w:rsidRPr="00410647" w14:paraId="73263B1D" w14:textId="77777777" w:rsidTr="004D6A2D">
        <w:trPr>
          <w:cantSplit/>
          <w:trHeight w:val="284"/>
          <w:tblHeader/>
        </w:trPr>
        <w:tc>
          <w:tcPr>
            <w:tcW w:w="1374" w:type="dxa"/>
            <w:vMerge/>
            <w:vAlign w:val="bottom"/>
          </w:tcPr>
          <w:p w14:paraId="440005E1"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4FEE6B91"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08A189E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vAlign w:val="bottom"/>
          </w:tcPr>
          <w:p w14:paraId="3834D9F5"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5E9A60D2"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638149C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71F944CA"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02D0FB3D"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2642FE65" w14:textId="77777777" w:rsidR="00BE00F8" w:rsidRPr="00410647" w:rsidRDefault="00BE00F8" w:rsidP="005F57B2">
            <w:pPr>
              <w:tabs>
                <w:tab w:val="left" w:pos="120"/>
              </w:tabs>
              <w:rPr>
                <w:rFonts w:ascii="Arial" w:hAnsi="Arial" w:cs="Arial"/>
                <w:sz w:val="22"/>
                <w:szCs w:val="22"/>
              </w:rPr>
            </w:pPr>
          </w:p>
        </w:tc>
      </w:tr>
      <w:tr w:rsidR="00BE00F8" w:rsidRPr="00410647" w14:paraId="29B0428F" w14:textId="77777777" w:rsidTr="004D6A2D">
        <w:trPr>
          <w:cantSplit/>
          <w:trHeight w:val="284"/>
          <w:tblHeader/>
        </w:trPr>
        <w:tc>
          <w:tcPr>
            <w:tcW w:w="1374" w:type="dxa"/>
            <w:vMerge/>
            <w:vAlign w:val="bottom"/>
          </w:tcPr>
          <w:p w14:paraId="1CB6B0E3"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27ACB6EE"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27F2805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am</w:t>
            </w:r>
          </w:p>
        </w:tc>
        <w:tc>
          <w:tcPr>
            <w:tcW w:w="1418" w:type="dxa"/>
            <w:vAlign w:val="bottom"/>
          </w:tcPr>
          <w:p w14:paraId="1D33103B"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4B0273DC"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3823A340"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4A3AB068"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488E5DAC"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18AC6BCC" w14:textId="77777777" w:rsidR="00BE00F8" w:rsidRPr="00410647" w:rsidRDefault="00BE00F8" w:rsidP="005F57B2">
            <w:pPr>
              <w:tabs>
                <w:tab w:val="left" w:pos="120"/>
              </w:tabs>
              <w:rPr>
                <w:rFonts w:ascii="Arial" w:hAnsi="Arial" w:cs="Arial"/>
                <w:sz w:val="22"/>
                <w:szCs w:val="22"/>
              </w:rPr>
            </w:pPr>
          </w:p>
        </w:tc>
      </w:tr>
      <w:tr w:rsidR="00BE00F8" w:rsidRPr="00410647" w14:paraId="5BE7C0D1" w14:textId="77777777" w:rsidTr="004D6A2D">
        <w:trPr>
          <w:cantSplit/>
          <w:trHeight w:val="284"/>
          <w:tblHeader/>
        </w:trPr>
        <w:tc>
          <w:tcPr>
            <w:tcW w:w="1374" w:type="dxa"/>
            <w:vMerge/>
            <w:vAlign w:val="bottom"/>
          </w:tcPr>
          <w:p w14:paraId="69F62C6E"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241378EA"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1A1273A4"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vAlign w:val="bottom"/>
          </w:tcPr>
          <w:p w14:paraId="50EB0AC2"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64088672"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361AB8A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3A2BA8F4"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37FD65E4"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0F3AC016" w14:textId="77777777" w:rsidR="00BE00F8" w:rsidRPr="00410647" w:rsidRDefault="00BE00F8" w:rsidP="005F57B2">
            <w:pPr>
              <w:tabs>
                <w:tab w:val="left" w:pos="120"/>
              </w:tabs>
              <w:rPr>
                <w:rFonts w:ascii="Arial" w:hAnsi="Arial" w:cs="Arial"/>
                <w:sz w:val="22"/>
                <w:szCs w:val="22"/>
              </w:rPr>
            </w:pPr>
          </w:p>
        </w:tc>
      </w:tr>
      <w:tr w:rsidR="00BE00F8" w:rsidRPr="00410647" w14:paraId="424BFD2B" w14:textId="77777777" w:rsidTr="004D6A2D">
        <w:trPr>
          <w:cantSplit/>
          <w:trHeight w:val="284"/>
          <w:tblHeader/>
        </w:trPr>
        <w:tc>
          <w:tcPr>
            <w:tcW w:w="1374" w:type="dxa"/>
            <w:vMerge w:val="restart"/>
            <w:shd w:val="clear" w:color="auto" w:fill="F3F3F3"/>
            <w:vAlign w:val="bottom"/>
          </w:tcPr>
          <w:p w14:paraId="64DCEDF0"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0AA0EC21"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5A8F5C98"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48E00C4F"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56450B6A"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31D3BDBF"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232312D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13979742"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399272D4" w14:textId="77777777" w:rsidR="00BE00F8" w:rsidRPr="00410647" w:rsidRDefault="00BE00F8" w:rsidP="005F57B2">
            <w:pPr>
              <w:tabs>
                <w:tab w:val="left" w:pos="120"/>
              </w:tabs>
              <w:rPr>
                <w:rFonts w:ascii="Arial" w:hAnsi="Arial" w:cs="Arial"/>
                <w:sz w:val="22"/>
                <w:szCs w:val="22"/>
              </w:rPr>
            </w:pPr>
          </w:p>
        </w:tc>
      </w:tr>
      <w:tr w:rsidR="00BE00F8" w:rsidRPr="00410647" w14:paraId="71083DA0" w14:textId="77777777" w:rsidTr="004D6A2D">
        <w:trPr>
          <w:cantSplit/>
          <w:trHeight w:val="284"/>
          <w:tblHeader/>
        </w:trPr>
        <w:tc>
          <w:tcPr>
            <w:tcW w:w="1374" w:type="dxa"/>
            <w:vMerge/>
            <w:shd w:val="clear" w:color="auto" w:fill="F3F3F3"/>
            <w:vAlign w:val="bottom"/>
          </w:tcPr>
          <w:p w14:paraId="783C1F67"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358DA8E1"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1694A053"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5ED748C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0410A03E"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0CE00DB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0A7BF3BD"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50425899"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1C4DD59A" w14:textId="77777777" w:rsidR="00BE00F8" w:rsidRPr="00410647" w:rsidRDefault="00BE00F8" w:rsidP="005F57B2">
            <w:pPr>
              <w:tabs>
                <w:tab w:val="left" w:pos="120"/>
              </w:tabs>
              <w:rPr>
                <w:rFonts w:ascii="Arial" w:hAnsi="Arial" w:cs="Arial"/>
                <w:sz w:val="22"/>
                <w:szCs w:val="22"/>
              </w:rPr>
            </w:pPr>
          </w:p>
        </w:tc>
      </w:tr>
      <w:tr w:rsidR="00BE00F8" w:rsidRPr="00410647" w14:paraId="56DFFB05" w14:textId="77777777" w:rsidTr="004D6A2D">
        <w:trPr>
          <w:cantSplit/>
          <w:trHeight w:val="284"/>
          <w:tblHeader/>
        </w:trPr>
        <w:tc>
          <w:tcPr>
            <w:tcW w:w="1374" w:type="dxa"/>
            <w:vMerge/>
            <w:shd w:val="clear" w:color="auto" w:fill="F3F3F3"/>
            <w:vAlign w:val="bottom"/>
          </w:tcPr>
          <w:p w14:paraId="6431044E"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477F14CE"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714DEEF6"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55D5422F"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7158F7C9"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7D26DDBD"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5715A873"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74EC294D"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22F973E6" w14:textId="77777777" w:rsidR="00BE00F8" w:rsidRPr="00410647" w:rsidRDefault="00BE00F8" w:rsidP="005F57B2">
            <w:pPr>
              <w:tabs>
                <w:tab w:val="left" w:pos="120"/>
              </w:tabs>
              <w:rPr>
                <w:rFonts w:ascii="Arial" w:hAnsi="Arial" w:cs="Arial"/>
                <w:sz w:val="22"/>
                <w:szCs w:val="22"/>
              </w:rPr>
            </w:pPr>
          </w:p>
        </w:tc>
      </w:tr>
      <w:tr w:rsidR="00BE00F8" w:rsidRPr="00410647" w14:paraId="5E0CE0DA" w14:textId="77777777" w:rsidTr="004D6A2D">
        <w:trPr>
          <w:cantSplit/>
          <w:trHeight w:val="284"/>
          <w:tblHeader/>
        </w:trPr>
        <w:tc>
          <w:tcPr>
            <w:tcW w:w="1374" w:type="dxa"/>
            <w:vMerge/>
            <w:shd w:val="clear" w:color="auto" w:fill="F3F3F3"/>
            <w:vAlign w:val="bottom"/>
          </w:tcPr>
          <w:p w14:paraId="69ADDF0F"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4E532009"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6600CE16"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47EF1382"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39CC432F"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6C3A3D8F"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11588ED6"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0D6C7333"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148C1BA2" w14:textId="77777777" w:rsidR="00BE00F8" w:rsidRPr="00410647" w:rsidRDefault="00BE00F8" w:rsidP="005F57B2">
            <w:pPr>
              <w:tabs>
                <w:tab w:val="left" w:pos="120"/>
              </w:tabs>
              <w:rPr>
                <w:rFonts w:ascii="Arial" w:hAnsi="Arial" w:cs="Arial"/>
                <w:sz w:val="22"/>
                <w:szCs w:val="22"/>
              </w:rPr>
            </w:pPr>
          </w:p>
        </w:tc>
      </w:tr>
      <w:tr w:rsidR="00BE00F8" w:rsidRPr="00410647" w14:paraId="3DD7C638" w14:textId="77777777" w:rsidTr="004D6A2D">
        <w:trPr>
          <w:cantSplit/>
          <w:trHeight w:val="284"/>
          <w:tblHeader/>
        </w:trPr>
        <w:tc>
          <w:tcPr>
            <w:tcW w:w="1374" w:type="dxa"/>
            <w:vMerge w:val="restart"/>
            <w:shd w:val="clear" w:color="auto" w:fill="F3F3F3"/>
            <w:vAlign w:val="bottom"/>
          </w:tcPr>
          <w:p w14:paraId="2F1B0495"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3A8B857F"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158D29EA"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638DA224"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4B921864"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3EBEA1F3"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3257B727"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6A1A1EC5"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071B4FF9" w14:textId="77777777" w:rsidR="00BE00F8" w:rsidRPr="00410647" w:rsidRDefault="00BE00F8" w:rsidP="005F57B2">
            <w:pPr>
              <w:tabs>
                <w:tab w:val="left" w:pos="120"/>
              </w:tabs>
              <w:rPr>
                <w:rFonts w:ascii="Arial" w:hAnsi="Arial" w:cs="Arial"/>
                <w:sz w:val="22"/>
                <w:szCs w:val="22"/>
              </w:rPr>
            </w:pPr>
          </w:p>
        </w:tc>
      </w:tr>
      <w:tr w:rsidR="00BE00F8" w:rsidRPr="00410647" w14:paraId="3DD6CBDB" w14:textId="77777777" w:rsidTr="004D6A2D">
        <w:trPr>
          <w:cantSplit/>
          <w:trHeight w:val="284"/>
          <w:tblHeader/>
        </w:trPr>
        <w:tc>
          <w:tcPr>
            <w:tcW w:w="1374" w:type="dxa"/>
            <w:vMerge/>
            <w:shd w:val="clear" w:color="auto" w:fill="F3F3F3"/>
            <w:vAlign w:val="bottom"/>
          </w:tcPr>
          <w:p w14:paraId="19DC261E"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2DAF0339"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2E1B6FA2"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6D967017"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3F57252E"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0D3A353F"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0D197C12"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25B96B46"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555520C3" w14:textId="77777777" w:rsidR="00BE00F8" w:rsidRPr="00410647" w:rsidRDefault="00BE00F8" w:rsidP="005F57B2">
            <w:pPr>
              <w:tabs>
                <w:tab w:val="left" w:pos="120"/>
              </w:tabs>
              <w:rPr>
                <w:rFonts w:ascii="Arial" w:hAnsi="Arial" w:cs="Arial"/>
                <w:sz w:val="22"/>
                <w:szCs w:val="22"/>
              </w:rPr>
            </w:pPr>
          </w:p>
        </w:tc>
      </w:tr>
      <w:tr w:rsidR="00BE00F8" w:rsidRPr="00410647" w14:paraId="3D123D44" w14:textId="77777777" w:rsidTr="004D6A2D">
        <w:trPr>
          <w:cantSplit/>
          <w:trHeight w:val="284"/>
          <w:tblHeader/>
        </w:trPr>
        <w:tc>
          <w:tcPr>
            <w:tcW w:w="1374" w:type="dxa"/>
            <w:vMerge/>
            <w:shd w:val="clear" w:color="auto" w:fill="F3F3F3"/>
            <w:vAlign w:val="bottom"/>
          </w:tcPr>
          <w:p w14:paraId="7457636D"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578E48C1"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0889ED35"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2E5DBC9B"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5D19628B"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31E65F57"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6DE45535"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6BA5D2D4"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53960387" w14:textId="77777777" w:rsidR="00BE00F8" w:rsidRPr="00410647" w:rsidRDefault="00BE00F8" w:rsidP="005F57B2">
            <w:pPr>
              <w:tabs>
                <w:tab w:val="left" w:pos="120"/>
              </w:tabs>
              <w:rPr>
                <w:rFonts w:ascii="Arial" w:hAnsi="Arial" w:cs="Arial"/>
                <w:sz w:val="22"/>
                <w:szCs w:val="22"/>
              </w:rPr>
            </w:pPr>
          </w:p>
        </w:tc>
      </w:tr>
      <w:tr w:rsidR="00BE00F8" w:rsidRPr="00410647" w14:paraId="20744E74" w14:textId="77777777" w:rsidTr="004D6A2D">
        <w:trPr>
          <w:cantSplit/>
          <w:trHeight w:val="284"/>
          <w:tblHeader/>
        </w:trPr>
        <w:tc>
          <w:tcPr>
            <w:tcW w:w="1374" w:type="dxa"/>
            <w:vMerge/>
            <w:shd w:val="clear" w:color="auto" w:fill="F3F3F3"/>
            <w:vAlign w:val="bottom"/>
          </w:tcPr>
          <w:p w14:paraId="7FC530C4"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4AECD1F4"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7A3F5621"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6AD81DA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7FF7996A"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58C5656D"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27D0F26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15F0DB53"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541ABA92" w14:textId="77777777" w:rsidR="00BE00F8" w:rsidRPr="00410647" w:rsidRDefault="00BE00F8" w:rsidP="005F57B2">
            <w:pPr>
              <w:tabs>
                <w:tab w:val="left" w:pos="120"/>
              </w:tabs>
              <w:rPr>
                <w:rFonts w:ascii="Arial" w:hAnsi="Arial" w:cs="Arial"/>
                <w:sz w:val="22"/>
                <w:szCs w:val="22"/>
              </w:rPr>
            </w:pPr>
          </w:p>
        </w:tc>
      </w:tr>
      <w:tr w:rsidR="00BE00F8" w:rsidRPr="00410647" w14:paraId="3315B9B0" w14:textId="77777777" w:rsidTr="004D6A2D">
        <w:trPr>
          <w:cantSplit/>
          <w:trHeight w:val="284"/>
          <w:tblHeader/>
        </w:trPr>
        <w:tc>
          <w:tcPr>
            <w:tcW w:w="1374" w:type="dxa"/>
            <w:vMerge w:val="restart"/>
            <w:vAlign w:val="bottom"/>
          </w:tcPr>
          <w:p w14:paraId="28F282B2"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7A8CB63C"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03381842"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vAlign w:val="bottom"/>
          </w:tcPr>
          <w:p w14:paraId="1A074437"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23D0BA37"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19849E5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0FBBE2C0"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35F6A37C"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51EAADAD" w14:textId="77777777" w:rsidR="00BE00F8" w:rsidRPr="00410647" w:rsidRDefault="00BE00F8" w:rsidP="005F57B2">
            <w:pPr>
              <w:tabs>
                <w:tab w:val="left" w:pos="120"/>
              </w:tabs>
              <w:rPr>
                <w:rFonts w:ascii="Arial" w:hAnsi="Arial" w:cs="Arial"/>
                <w:sz w:val="22"/>
                <w:szCs w:val="22"/>
              </w:rPr>
            </w:pPr>
          </w:p>
        </w:tc>
      </w:tr>
      <w:tr w:rsidR="00BE00F8" w:rsidRPr="00410647" w14:paraId="15444AD0" w14:textId="77777777" w:rsidTr="004D6A2D">
        <w:trPr>
          <w:cantSplit/>
          <w:trHeight w:val="284"/>
          <w:tblHeader/>
        </w:trPr>
        <w:tc>
          <w:tcPr>
            <w:tcW w:w="1374" w:type="dxa"/>
            <w:vMerge/>
            <w:vAlign w:val="bottom"/>
          </w:tcPr>
          <w:p w14:paraId="638167BB"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7675661E"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10DB9067"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vAlign w:val="bottom"/>
          </w:tcPr>
          <w:p w14:paraId="523F6A80"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65E59B59"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34857FE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00894B5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2E1D0554"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2A62397D" w14:textId="77777777" w:rsidR="00BE00F8" w:rsidRPr="00410647" w:rsidRDefault="00BE00F8" w:rsidP="005F57B2">
            <w:pPr>
              <w:tabs>
                <w:tab w:val="left" w:pos="120"/>
              </w:tabs>
              <w:rPr>
                <w:rFonts w:ascii="Arial" w:hAnsi="Arial" w:cs="Arial"/>
                <w:sz w:val="22"/>
                <w:szCs w:val="22"/>
              </w:rPr>
            </w:pPr>
          </w:p>
        </w:tc>
      </w:tr>
      <w:tr w:rsidR="00BE00F8" w:rsidRPr="00410647" w14:paraId="14B91E05" w14:textId="77777777" w:rsidTr="004D6A2D">
        <w:trPr>
          <w:cantSplit/>
          <w:trHeight w:val="284"/>
          <w:tblHeader/>
        </w:trPr>
        <w:tc>
          <w:tcPr>
            <w:tcW w:w="1374" w:type="dxa"/>
            <w:vMerge/>
            <w:vAlign w:val="bottom"/>
          </w:tcPr>
          <w:p w14:paraId="77F6D9F3"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5414334E"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2601087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vAlign w:val="bottom"/>
          </w:tcPr>
          <w:p w14:paraId="10AF4C06"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300446E4"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2F2061F6"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085AD8A3"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20359685"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42DC33B9" w14:textId="77777777" w:rsidR="00BE00F8" w:rsidRPr="00410647" w:rsidRDefault="00BE00F8" w:rsidP="005F57B2">
            <w:pPr>
              <w:tabs>
                <w:tab w:val="left" w:pos="120"/>
              </w:tabs>
              <w:rPr>
                <w:rFonts w:ascii="Arial" w:hAnsi="Arial" w:cs="Arial"/>
                <w:sz w:val="22"/>
                <w:szCs w:val="22"/>
              </w:rPr>
            </w:pPr>
          </w:p>
        </w:tc>
      </w:tr>
      <w:tr w:rsidR="00BE00F8" w:rsidRPr="00410647" w14:paraId="3909CB16" w14:textId="77777777" w:rsidTr="004D6A2D">
        <w:trPr>
          <w:cantSplit/>
          <w:trHeight w:val="284"/>
          <w:tblHeader/>
        </w:trPr>
        <w:tc>
          <w:tcPr>
            <w:tcW w:w="1374" w:type="dxa"/>
            <w:vMerge/>
            <w:vAlign w:val="bottom"/>
          </w:tcPr>
          <w:p w14:paraId="1CC1692E" w14:textId="77777777" w:rsidR="00BE00F8" w:rsidRPr="00410647" w:rsidRDefault="00BE00F8" w:rsidP="005F57B2">
            <w:pPr>
              <w:tabs>
                <w:tab w:val="left" w:pos="120"/>
              </w:tabs>
              <w:rPr>
                <w:rFonts w:ascii="Arial" w:hAnsi="Arial" w:cs="Arial"/>
                <w:sz w:val="22"/>
                <w:szCs w:val="22"/>
              </w:rPr>
            </w:pPr>
          </w:p>
        </w:tc>
        <w:tc>
          <w:tcPr>
            <w:tcW w:w="2358" w:type="dxa"/>
            <w:vAlign w:val="bottom"/>
          </w:tcPr>
          <w:p w14:paraId="42ECC880" w14:textId="77777777" w:rsidR="00BE00F8" w:rsidRPr="00410647" w:rsidRDefault="00BE00F8" w:rsidP="005F57B2">
            <w:pPr>
              <w:tabs>
                <w:tab w:val="left" w:pos="120"/>
              </w:tabs>
              <w:rPr>
                <w:rFonts w:ascii="Arial" w:hAnsi="Arial" w:cs="Arial"/>
                <w:sz w:val="22"/>
                <w:szCs w:val="22"/>
              </w:rPr>
            </w:pPr>
          </w:p>
        </w:tc>
        <w:tc>
          <w:tcPr>
            <w:tcW w:w="1417" w:type="dxa"/>
            <w:vAlign w:val="bottom"/>
          </w:tcPr>
          <w:p w14:paraId="10D4B896"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vAlign w:val="bottom"/>
          </w:tcPr>
          <w:p w14:paraId="4BB9FD0D"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vAlign w:val="bottom"/>
          </w:tcPr>
          <w:p w14:paraId="392DBC28" w14:textId="77777777" w:rsidR="00BE00F8" w:rsidRPr="00410647" w:rsidRDefault="00BE00F8" w:rsidP="005F57B2">
            <w:pPr>
              <w:tabs>
                <w:tab w:val="left" w:pos="120"/>
              </w:tabs>
              <w:rPr>
                <w:rFonts w:ascii="Arial" w:hAnsi="Arial" w:cs="Arial"/>
                <w:sz w:val="22"/>
                <w:szCs w:val="22"/>
                <w:vertAlign w:val="superscript"/>
              </w:rPr>
            </w:pPr>
          </w:p>
        </w:tc>
        <w:tc>
          <w:tcPr>
            <w:tcW w:w="1417" w:type="dxa"/>
            <w:vAlign w:val="bottom"/>
          </w:tcPr>
          <w:p w14:paraId="2A981B9B"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vAlign w:val="bottom"/>
          </w:tcPr>
          <w:p w14:paraId="2867D151"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auto"/>
            <w:vAlign w:val="bottom"/>
          </w:tcPr>
          <w:p w14:paraId="31D5D942" w14:textId="77777777" w:rsidR="00BE00F8" w:rsidRPr="00410647" w:rsidRDefault="00BE00F8" w:rsidP="005F57B2">
            <w:pPr>
              <w:tabs>
                <w:tab w:val="left" w:pos="120"/>
              </w:tabs>
              <w:rPr>
                <w:rFonts w:ascii="Arial" w:hAnsi="Arial" w:cs="Arial"/>
                <w:sz w:val="22"/>
                <w:szCs w:val="22"/>
              </w:rPr>
            </w:pPr>
          </w:p>
        </w:tc>
        <w:tc>
          <w:tcPr>
            <w:tcW w:w="879" w:type="dxa"/>
            <w:vAlign w:val="bottom"/>
          </w:tcPr>
          <w:p w14:paraId="73FC81BB" w14:textId="77777777" w:rsidR="00BE00F8" w:rsidRPr="00410647" w:rsidRDefault="00BE00F8" w:rsidP="005F57B2">
            <w:pPr>
              <w:tabs>
                <w:tab w:val="left" w:pos="120"/>
              </w:tabs>
              <w:rPr>
                <w:rFonts w:ascii="Arial" w:hAnsi="Arial" w:cs="Arial"/>
                <w:sz w:val="22"/>
                <w:szCs w:val="22"/>
              </w:rPr>
            </w:pPr>
          </w:p>
        </w:tc>
      </w:tr>
      <w:tr w:rsidR="00BE00F8" w:rsidRPr="00410647" w14:paraId="2D014B94" w14:textId="77777777" w:rsidTr="004D6A2D">
        <w:trPr>
          <w:cantSplit/>
          <w:trHeight w:val="284"/>
          <w:tblHeader/>
        </w:trPr>
        <w:tc>
          <w:tcPr>
            <w:tcW w:w="1374" w:type="dxa"/>
            <w:vMerge w:val="restart"/>
            <w:shd w:val="clear" w:color="auto" w:fill="F3F3F3"/>
            <w:vAlign w:val="bottom"/>
          </w:tcPr>
          <w:p w14:paraId="47C0D10D"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4B20B331"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408745FA"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2094663B"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7822BA2D"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674D3AE5"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18D9486C"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62BC19EB"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653B3F89" w14:textId="77777777" w:rsidR="00BE00F8" w:rsidRPr="00410647" w:rsidRDefault="00BE00F8" w:rsidP="005F57B2">
            <w:pPr>
              <w:tabs>
                <w:tab w:val="left" w:pos="120"/>
              </w:tabs>
              <w:rPr>
                <w:rFonts w:ascii="Arial" w:hAnsi="Arial" w:cs="Arial"/>
                <w:sz w:val="22"/>
                <w:szCs w:val="22"/>
              </w:rPr>
            </w:pPr>
          </w:p>
        </w:tc>
      </w:tr>
      <w:tr w:rsidR="00BE00F8" w:rsidRPr="00410647" w14:paraId="6CA80188" w14:textId="77777777" w:rsidTr="004D6A2D">
        <w:trPr>
          <w:cantSplit/>
          <w:trHeight w:val="284"/>
          <w:tblHeader/>
        </w:trPr>
        <w:tc>
          <w:tcPr>
            <w:tcW w:w="1374" w:type="dxa"/>
            <w:vMerge/>
            <w:shd w:val="clear" w:color="auto" w:fill="F3F3F3"/>
            <w:vAlign w:val="bottom"/>
          </w:tcPr>
          <w:p w14:paraId="25BD3A51"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67730F30"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441A9581"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4AE65360"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011957BB"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444749D8"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7DE8C40D"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65B61132"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14BE895A" w14:textId="77777777" w:rsidR="00BE00F8" w:rsidRPr="00410647" w:rsidRDefault="00BE00F8" w:rsidP="005F57B2">
            <w:pPr>
              <w:tabs>
                <w:tab w:val="left" w:pos="120"/>
              </w:tabs>
              <w:rPr>
                <w:rFonts w:ascii="Arial" w:hAnsi="Arial" w:cs="Arial"/>
                <w:sz w:val="22"/>
                <w:szCs w:val="22"/>
              </w:rPr>
            </w:pPr>
          </w:p>
        </w:tc>
      </w:tr>
      <w:tr w:rsidR="00BE00F8" w:rsidRPr="00410647" w14:paraId="1A603B91" w14:textId="77777777" w:rsidTr="004D6A2D">
        <w:trPr>
          <w:cantSplit/>
          <w:trHeight w:val="284"/>
          <w:tblHeader/>
        </w:trPr>
        <w:tc>
          <w:tcPr>
            <w:tcW w:w="1374" w:type="dxa"/>
            <w:vMerge/>
            <w:shd w:val="clear" w:color="auto" w:fill="F3F3F3"/>
            <w:vAlign w:val="bottom"/>
          </w:tcPr>
          <w:p w14:paraId="044FB552"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00EBC876"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7075F6C9"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78896565"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4A03BA1E"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0C07F66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28859229"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2744EB37"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1A0058ED" w14:textId="77777777" w:rsidR="00BE00F8" w:rsidRPr="00410647" w:rsidRDefault="00BE00F8" w:rsidP="005F57B2">
            <w:pPr>
              <w:tabs>
                <w:tab w:val="left" w:pos="120"/>
              </w:tabs>
              <w:rPr>
                <w:rFonts w:ascii="Arial" w:hAnsi="Arial" w:cs="Arial"/>
                <w:sz w:val="22"/>
                <w:szCs w:val="22"/>
              </w:rPr>
            </w:pPr>
          </w:p>
        </w:tc>
      </w:tr>
      <w:tr w:rsidR="00BE00F8" w:rsidRPr="00410647" w14:paraId="1AAEA50A" w14:textId="77777777" w:rsidTr="004D6A2D">
        <w:trPr>
          <w:cantSplit/>
          <w:trHeight w:val="284"/>
          <w:tblHeader/>
        </w:trPr>
        <w:tc>
          <w:tcPr>
            <w:tcW w:w="1374" w:type="dxa"/>
            <w:vMerge/>
            <w:shd w:val="clear" w:color="auto" w:fill="F3F3F3"/>
            <w:vAlign w:val="bottom"/>
          </w:tcPr>
          <w:p w14:paraId="78D9D761" w14:textId="77777777" w:rsidR="00BE00F8" w:rsidRPr="00410647" w:rsidRDefault="00BE00F8" w:rsidP="005F57B2">
            <w:pPr>
              <w:tabs>
                <w:tab w:val="left" w:pos="120"/>
              </w:tabs>
              <w:rPr>
                <w:rFonts w:ascii="Arial" w:hAnsi="Arial" w:cs="Arial"/>
                <w:sz w:val="22"/>
                <w:szCs w:val="22"/>
              </w:rPr>
            </w:pPr>
          </w:p>
        </w:tc>
        <w:tc>
          <w:tcPr>
            <w:tcW w:w="2358" w:type="dxa"/>
            <w:shd w:val="clear" w:color="auto" w:fill="F3F3F3"/>
            <w:vAlign w:val="bottom"/>
          </w:tcPr>
          <w:p w14:paraId="58289CCC" w14:textId="77777777" w:rsidR="00BE00F8" w:rsidRPr="00410647" w:rsidRDefault="00BE00F8" w:rsidP="005F57B2">
            <w:pPr>
              <w:tabs>
                <w:tab w:val="left" w:pos="120"/>
              </w:tabs>
              <w:rPr>
                <w:rFonts w:ascii="Arial" w:hAnsi="Arial" w:cs="Arial"/>
                <w:sz w:val="22"/>
                <w:szCs w:val="22"/>
              </w:rPr>
            </w:pPr>
          </w:p>
        </w:tc>
        <w:tc>
          <w:tcPr>
            <w:tcW w:w="1417" w:type="dxa"/>
            <w:shd w:val="clear" w:color="auto" w:fill="F3F3F3"/>
            <w:vAlign w:val="bottom"/>
          </w:tcPr>
          <w:p w14:paraId="291421FE"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418" w:type="dxa"/>
            <w:shd w:val="clear" w:color="auto" w:fill="F3F3F3"/>
            <w:vAlign w:val="bottom"/>
          </w:tcPr>
          <w:p w14:paraId="0468C5A0"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am</w:t>
            </w:r>
          </w:p>
        </w:tc>
        <w:tc>
          <w:tcPr>
            <w:tcW w:w="1984" w:type="dxa"/>
            <w:shd w:val="clear" w:color="auto" w:fill="F3F3F3"/>
            <w:vAlign w:val="bottom"/>
          </w:tcPr>
          <w:p w14:paraId="42722F04" w14:textId="77777777" w:rsidR="00BE00F8" w:rsidRPr="00410647" w:rsidRDefault="00BE00F8" w:rsidP="005F57B2">
            <w:pPr>
              <w:tabs>
                <w:tab w:val="left" w:pos="120"/>
              </w:tabs>
              <w:rPr>
                <w:rFonts w:ascii="Arial" w:hAnsi="Arial" w:cs="Arial"/>
                <w:sz w:val="22"/>
                <w:szCs w:val="22"/>
                <w:vertAlign w:val="superscript"/>
              </w:rPr>
            </w:pPr>
          </w:p>
        </w:tc>
        <w:tc>
          <w:tcPr>
            <w:tcW w:w="1417" w:type="dxa"/>
            <w:shd w:val="clear" w:color="auto" w:fill="F3F3F3"/>
            <w:vAlign w:val="bottom"/>
          </w:tcPr>
          <w:p w14:paraId="31828685"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1418" w:type="dxa"/>
            <w:shd w:val="clear" w:color="auto" w:fill="F3F3F3"/>
            <w:vAlign w:val="bottom"/>
          </w:tcPr>
          <w:p w14:paraId="776F5C87" w14:textId="77777777" w:rsidR="00BE00F8" w:rsidRPr="00410647" w:rsidRDefault="00BE00F8" w:rsidP="005F57B2">
            <w:pPr>
              <w:tabs>
                <w:tab w:val="left" w:pos="120"/>
              </w:tabs>
              <w:rPr>
                <w:rFonts w:ascii="Arial" w:hAnsi="Arial" w:cs="Arial"/>
              </w:rPr>
            </w:pPr>
            <w:r>
              <w:rPr>
                <w:rFonts w:ascii="Arial" w:hAnsi="Arial" w:cs="Arial"/>
                <w:sz w:val="22"/>
                <w:szCs w:val="22"/>
              </w:rPr>
              <w:t xml:space="preserve">  </w:t>
            </w:r>
            <w:r w:rsidRPr="00410647">
              <w:rPr>
                <w:rFonts w:ascii="Arial" w:hAnsi="Arial" w:cs="Arial"/>
                <w:sz w:val="22"/>
                <w:szCs w:val="22"/>
              </w:rPr>
              <w:t>°C/</w:t>
            </w:r>
            <w:r>
              <w:rPr>
                <w:rFonts w:ascii="Arial" w:hAnsi="Arial" w:cs="Arial"/>
                <w:sz w:val="22"/>
                <w:szCs w:val="22"/>
              </w:rPr>
              <w:t xml:space="preserve">  </w:t>
            </w:r>
            <w:r w:rsidRPr="00410647">
              <w:rPr>
                <w:rFonts w:ascii="Arial" w:hAnsi="Arial" w:cs="Arial"/>
                <w:sz w:val="22"/>
                <w:szCs w:val="22"/>
              </w:rPr>
              <w:t xml:space="preserve"> pm</w:t>
            </w:r>
          </w:p>
        </w:tc>
        <w:tc>
          <w:tcPr>
            <w:tcW w:w="3548" w:type="dxa"/>
            <w:shd w:val="clear" w:color="auto" w:fill="F3F3F3"/>
            <w:vAlign w:val="bottom"/>
          </w:tcPr>
          <w:p w14:paraId="063D9A70" w14:textId="77777777" w:rsidR="00BE00F8" w:rsidRPr="00410647" w:rsidRDefault="00BE00F8" w:rsidP="005F57B2">
            <w:pPr>
              <w:tabs>
                <w:tab w:val="left" w:pos="120"/>
              </w:tabs>
              <w:rPr>
                <w:rFonts w:ascii="Arial" w:hAnsi="Arial" w:cs="Arial"/>
                <w:sz w:val="22"/>
                <w:szCs w:val="22"/>
              </w:rPr>
            </w:pPr>
          </w:p>
        </w:tc>
        <w:tc>
          <w:tcPr>
            <w:tcW w:w="879" w:type="dxa"/>
            <w:shd w:val="clear" w:color="auto" w:fill="F3F3F3"/>
            <w:vAlign w:val="bottom"/>
          </w:tcPr>
          <w:p w14:paraId="045A63AD" w14:textId="77777777" w:rsidR="00BE00F8" w:rsidRPr="00410647" w:rsidRDefault="00BE00F8" w:rsidP="005F57B2">
            <w:pPr>
              <w:tabs>
                <w:tab w:val="left" w:pos="120"/>
              </w:tabs>
              <w:rPr>
                <w:rFonts w:ascii="Arial" w:hAnsi="Arial" w:cs="Arial"/>
                <w:sz w:val="22"/>
                <w:szCs w:val="22"/>
              </w:rPr>
            </w:pPr>
          </w:p>
        </w:tc>
      </w:tr>
    </w:tbl>
    <w:p w14:paraId="38FE2529" w14:textId="77777777" w:rsidR="00940832" w:rsidRDefault="00940832" w:rsidP="00940832">
      <w:pPr>
        <w:rPr>
          <w:b/>
        </w:rPr>
      </w:pPr>
    </w:p>
    <w:p w14:paraId="08E45609" w14:textId="77777777" w:rsidR="00940832" w:rsidRDefault="00940832" w:rsidP="00940832"/>
    <w:p w14:paraId="3AC55D54" w14:textId="77777777" w:rsidR="00940832" w:rsidRPr="001D4EFA" w:rsidRDefault="00940832" w:rsidP="00940832">
      <w:pPr>
        <w:pStyle w:val="Heading2"/>
      </w:pPr>
      <w:bookmarkStart w:id="41" w:name="_Toc10622051"/>
      <w:r w:rsidRPr="001D4EFA">
        <w:lastRenderedPageBreak/>
        <w:t>Record 7</w:t>
      </w:r>
      <w:r>
        <w:t>:</w:t>
      </w:r>
      <w:r w:rsidRPr="001D4EFA">
        <w:t xml:space="preserve"> Alarm </w:t>
      </w:r>
      <w:r>
        <w:t>e</w:t>
      </w:r>
      <w:r w:rsidRPr="001D4EFA">
        <w:t>xception report</w:t>
      </w:r>
      <w:bookmarkEnd w:id="41"/>
    </w:p>
    <w:p w14:paraId="409A32FC" w14:textId="77777777" w:rsidR="00940832" w:rsidRPr="001D4EFA" w:rsidRDefault="00940832" w:rsidP="00940832">
      <w:pPr>
        <w:pStyle w:val="DHHSbodyaftertablefigure"/>
      </w:pPr>
      <w:r w:rsidRPr="001D4EFA">
        <w:t>When the RM</w:t>
      </w:r>
      <w:r>
        <w:t>S</w:t>
      </w:r>
      <w:r w:rsidRPr="001D4EFA">
        <w:t xml:space="preserve"> alarms, record the information below</w:t>
      </w:r>
    </w:p>
    <w:tbl>
      <w:tblPr>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512"/>
        <w:gridCol w:w="2583"/>
        <w:gridCol w:w="2868"/>
        <w:gridCol w:w="3396"/>
        <w:gridCol w:w="3402"/>
        <w:gridCol w:w="1701"/>
      </w:tblGrid>
      <w:tr w:rsidR="00940832" w:rsidRPr="001C7167" w14:paraId="21A879B4" w14:textId="77777777" w:rsidTr="004D6A2D">
        <w:tc>
          <w:tcPr>
            <w:tcW w:w="1512" w:type="dxa"/>
            <w:shd w:val="clear" w:color="auto" w:fill="auto"/>
            <w:vAlign w:val="bottom"/>
          </w:tcPr>
          <w:p w14:paraId="76A2D4B8" w14:textId="77777777" w:rsidR="00940832" w:rsidRPr="001C7167" w:rsidRDefault="00940832" w:rsidP="005F57B2">
            <w:pPr>
              <w:pStyle w:val="DHHStablecolhead"/>
              <w:rPr>
                <w:rFonts w:cs="Arial"/>
              </w:rPr>
            </w:pPr>
            <w:r w:rsidRPr="001C7167">
              <w:rPr>
                <w:rFonts w:cs="Arial"/>
              </w:rPr>
              <w:t>Alarm time/date</w:t>
            </w:r>
          </w:p>
        </w:tc>
        <w:tc>
          <w:tcPr>
            <w:tcW w:w="2583" w:type="dxa"/>
            <w:shd w:val="clear" w:color="auto" w:fill="auto"/>
            <w:vAlign w:val="bottom"/>
          </w:tcPr>
          <w:p w14:paraId="5FC79B9D" w14:textId="77777777" w:rsidR="00940832" w:rsidRPr="001C7167" w:rsidRDefault="00940832" w:rsidP="005F57B2">
            <w:pPr>
              <w:pStyle w:val="DHHStablecolhead"/>
              <w:rPr>
                <w:rFonts w:cs="Arial"/>
              </w:rPr>
            </w:pPr>
            <w:r w:rsidRPr="001C7167">
              <w:rPr>
                <w:rFonts w:cs="Arial"/>
              </w:rPr>
              <w:t>Unit/temperature reported by the RMS °C</w:t>
            </w:r>
          </w:p>
        </w:tc>
        <w:tc>
          <w:tcPr>
            <w:tcW w:w="2868" w:type="dxa"/>
            <w:shd w:val="clear" w:color="auto" w:fill="auto"/>
            <w:vAlign w:val="bottom"/>
          </w:tcPr>
          <w:p w14:paraId="07A9D125" w14:textId="77777777" w:rsidR="00940832" w:rsidRPr="001C7167" w:rsidRDefault="00940832" w:rsidP="005F57B2">
            <w:pPr>
              <w:pStyle w:val="DHHStablecolhead"/>
              <w:rPr>
                <w:rFonts w:cs="Arial"/>
              </w:rPr>
            </w:pPr>
            <w:r w:rsidRPr="001C7167">
              <w:rPr>
                <w:rFonts w:cs="Arial"/>
              </w:rPr>
              <w:t>Food type/manual temperature °C (measure at hotspot)</w:t>
            </w:r>
          </w:p>
        </w:tc>
        <w:tc>
          <w:tcPr>
            <w:tcW w:w="3396" w:type="dxa"/>
            <w:shd w:val="clear" w:color="auto" w:fill="auto"/>
            <w:vAlign w:val="bottom"/>
          </w:tcPr>
          <w:p w14:paraId="18C93CA1" w14:textId="77777777" w:rsidR="00940832" w:rsidRPr="001C7167" w:rsidRDefault="00940832" w:rsidP="005F57B2">
            <w:pPr>
              <w:pStyle w:val="DHHStablecolhead"/>
              <w:rPr>
                <w:rFonts w:cs="Arial"/>
              </w:rPr>
            </w:pPr>
            <w:r w:rsidRPr="001C7167">
              <w:rPr>
                <w:rFonts w:cs="Arial"/>
              </w:rPr>
              <w:t>Cause</w:t>
            </w:r>
          </w:p>
        </w:tc>
        <w:tc>
          <w:tcPr>
            <w:tcW w:w="3402" w:type="dxa"/>
            <w:shd w:val="clear" w:color="auto" w:fill="auto"/>
            <w:vAlign w:val="bottom"/>
          </w:tcPr>
          <w:p w14:paraId="7B27AB33" w14:textId="77777777" w:rsidR="00940832" w:rsidRPr="001C7167" w:rsidRDefault="00940832" w:rsidP="005F57B2">
            <w:pPr>
              <w:pStyle w:val="DHHStablecolhead"/>
              <w:rPr>
                <w:rFonts w:cs="Arial"/>
              </w:rPr>
            </w:pPr>
            <w:r w:rsidRPr="001C7167">
              <w:rPr>
                <w:rFonts w:cs="Arial"/>
              </w:rPr>
              <w:t>Corrective action (use Record 8 Corrective action log for detailed records)</w:t>
            </w:r>
          </w:p>
          <w:p w14:paraId="3BDFC501" w14:textId="77777777" w:rsidR="00940832" w:rsidRPr="001C7167" w:rsidRDefault="00940832" w:rsidP="005F57B2">
            <w:pPr>
              <w:pStyle w:val="DHHStablecolhead"/>
              <w:rPr>
                <w:rFonts w:cs="Arial"/>
              </w:rPr>
            </w:pPr>
          </w:p>
        </w:tc>
        <w:tc>
          <w:tcPr>
            <w:tcW w:w="1701" w:type="dxa"/>
            <w:shd w:val="clear" w:color="auto" w:fill="auto"/>
            <w:vAlign w:val="bottom"/>
          </w:tcPr>
          <w:p w14:paraId="12958C69" w14:textId="77777777" w:rsidR="00940832" w:rsidRPr="001C7167" w:rsidRDefault="00940832" w:rsidP="005F57B2">
            <w:pPr>
              <w:pStyle w:val="DHHStablecolhead"/>
              <w:rPr>
                <w:rFonts w:cs="Arial"/>
              </w:rPr>
            </w:pPr>
            <w:r w:rsidRPr="001C7167">
              <w:rPr>
                <w:rFonts w:cs="Arial"/>
              </w:rPr>
              <w:t xml:space="preserve">Resolved? </w:t>
            </w:r>
          </w:p>
          <w:p w14:paraId="0E3851D8" w14:textId="77777777" w:rsidR="00940832" w:rsidRPr="001C7167" w:rsidRDefault="00940832" w:rsidP="005F57B2">
            <w:pPr>
              <w:pStyle w:val="DHHStablecolhead"/>
              <w:rPr>
                <w:rFonts w:cs="Arial"/>
              </w:rPr>
            </w:pPr>
            <w:r w:rsidRPr="001C7167">
              <w:rPr>
                <w:rFonts w:cs="Arial"/>
              </w:rPr>
              <w:t>Date</w:t>
            </w:r>
          </w:p>
        </w:tc>
      </w:tr>
      <w:tr w:rsidR="00940832" w:rsidRPr="001C7167" w14:paraId="181BA383" w14:textId="77777777" w:rsidTr="004D6A2D">
        <w:trPr>
          <w:trHeight w:val="737"/>
        </w:trPr>
        <w:tc>
          <w:tcPr>
            <w:tcW w:w="1512" w:type="dxa"/>
            <w:vAlign w:val="bottom"/>
          </w:tcPr>
          <w:p w14:paraId="5751A4A3" w14:textId="77777777" w:rsidR="00940832" w:rsidRPr="001C7167" w:rsidRDefault="00940832" w:rsidP="005F57B2">
            <w:pPr>
              <w:pStyle w:val="Healthtablebody"/>
              <w:rPr>
                <w:rFonts w:cs="Arial"/>
                <w:b/>
                <w:color w:val="2F5496" w:themeColor="accent1" w:themeShade="BF"/>
                <w:sz w:val="20"/>
                <w:szCs w:val="20"/>
              </w:rPr>
            </w:pPr>
            <w:r w:rsidRPr="001C7167">
              <w:rPr>
                <w:rFonts w:cs="Arial"/>
                <w:b/>
                <w:color w:val="2F5496" w:themeColor="accent1" w:themeShade="BF"/>
                <w:sz w:val="20"/>
                <w:szCs w:val="20"/>
              </w:rPr>
              <w:t>10.15am, 11/05/2018</w:t>
            </w:r>
          </w:p>
        </w:tc>
        <w:tc>
          <w:tcPr>
            <w:tcW w:w="2583" w:type="dxa"/>
            <w:vAlign w:val="bottom"/>
          </w:tcPr>
          <w:p w14:paraId="7225EE88" w14:textId="77777777" w:rsidR="00940832" w:rsidRPr="001C7167" w:rsidRDefault="00940832" w:rsidP="005F57B2">
            <w:pPr>
              <w:pStyle w:val="Healthtablebody"/>
              <w:rPr>
                <w:rFonts w:cs="Arial"/>
                <w:b/>
                <w:color w:val="2F5496" w:themeColor="accent1" w:themeShade="BF"/>
                <w:sz w:val="20"/>
                <w:szCs w:val="20"/>
              </w:rPr>
            </w:pPr>
            <w:r w:rsidRPr="001C7167">
              <w:rPr>
                <w:rFonts w:cs="Arial"/>
                <w:b/>
                <w:color w:val="2F5496" w:themeColor="accent1" w:themeShade="BF"/>
                <w:sz w:val="20"/>
                <w:szCs w:val="20"/>
              </w:rPr>
              <w:t>Deli fridge/ 5.6 °C</w:t>
            </w:r>
          </w:p>
        </w:tc>
        <w:tc>
          <w:tcPr>
            <w:tcW w:w="2868" w:type="dxa"/>
            <w:vAlign w:val="bottom"/>
          </w:tcPr>
          <w:p w14:paraId="343CD822" w14:textId="77777777" w:rsidR="00940832" w:rsidRPr="001C7167" w:rsidRDefault="00940832" w:rsidP="005F57B2">
            <w:pPr>
              <w:pStyle w:val="Healthtablebody"/>
              <w:rPr>
                <w:rFonts w:cs="Arial"/>
                <w:b/>
                <w:color w:val="2F5496" w:themeColor="accent1" w:themeShade="BF"/>
                <w:sz w:val="20"/>
                <w:szCs w:val="20"/>
              </w:rPr>
            </w:pPr>
            <w:r w:rsidRPr="001C7167">
              <w:rPr>
                <w:rFonts w:cs="Arial"/>
                <w:b/>
                <w:color w:val="2F5496" w:themeColor="accent1" w:themeShade="BF"/>
                <w:sz w:val="20"/>
                <w:szCs w:val="20"/>
              </w:rPr>
              <w:t>Tiramisu/8.6 °C</w:t>
            </w:r>
          </w:p>
        </w:tc>
        <w:tc>
          <w:tcPr>
            <w:tcW w:w="3396" w:type="dxa"/>
            <w:vAlign w:val="bottom"/>
          </w:tcPr>
          <w:p w14:paraId="1D3C6C97" w14:textId="77777777" w:rsidR="00940832" w:rsidRPr="001C7167" w:rsidRDefault="00940832" w:rsidP="005F57B2">
            <w:pPr>
              <w:pStyle w:val="Healthtablebody"/>
              <w:rPr>
                <w:rFonts w:cs="Arial"/>
                <w:b/>
                <w:color w:val="2F5496" w:themeColor="accent1" w:themeShade="BF"/>
                <w:sz w:val="20"/>
                <w:szCs w:val="20"/>
              </w:rPr>
            </w:pPr>
            <w:r w:rsidRPr="001C7167">
              <w:rPr>
                <w:rFonts w:cs="Arial"/>
                <w:b/>
                <w:color w:val="2F5496" w:themeColor="accent1" w:themeShade="BF"/>
                <w:sz w:val="20"/>
                <w:szCs w:val="20"/>
              </w:rPr>
              <w:t>Fan in refrigeration unit has broken blade, reducing air circulation</w:t>
            </w:r>
          </w:p>
        </w:tc>
        <w:tc>
          <w:tcPr>
            <w:tcW w:w="3402" w:type="dxa"/>
            <w:vAlign w:val="bottom"/>
          </w:tcPr>
          <w:p w14:paraId="321EA756" w14:textId="77777777" w:rsidR="00940832" w:rsidRPr="001C7167" w:rsidRDefault="00940832" w:rsidP="005F57B2">
            <w:pPr>
              <w:pStyle w:val="Healthtablebody"/>
              <w:rPr>
                <w:rFonts w:cs="Arial"/>
                <w:b/>
                <w:color w:val="2F5496" w:themeColor="accent1" w:themeShade="BF"/>
                <w:sz w:val="20"/>
                <w:szCs w:val="20"/>
              </w:rPr>
            </w:pPr>
            <w:r w:rsidRPr="001C7167">
              <w:rPr>
                <w:rFonts w:cs="Arial"/>
                <w:b/>
                <w:color w:val="2F5496" w:themeColor="accent1" w:themeShade="BF"/>
                <w:sz w:val="20"/>
                <w:szCs w:val="20"/>
              </w:rPr>
              <w:t>Refrigeration mechanic called. All stock moved to Fridge 2. Fan replaced at 2 pm and system returned to pre-set temperatures.</w:t>
            </w:r>
          </w:p>
        </w:tc>
        <w:tc>
          <w:tcPr>
            <w:tcW w:w="1701" w:type="dxa"/>
            <w:vAlign w:val="bottom"/>
          </w:tcPr>
          <w:p w14:paraId="5D0656D9" w14:textId="77777777" w:rsidR="00940832" w:rsidRPr="001C7167" w:rsidRDefault="00940832" w:rsidP="005F57B2">
            <w:pPr>
              <w:pStyle w:val="Healthtablebody"/>
              <w:rPr>
                <w:rFonts w:cs="Arial"/>
                <w:b/>
                <w:color w:val="2F5496" w:themeColor="accent1" w:themeShade="BF"/>
                <w:sz w:val="20"/>
                <w:szCs w:val="20"/>
              </w:rPr>
            </w:pPr>
            <w:r w:rsidRPr="001C7167">
              <w:rPr>
                <w:rFonts w:cs="Arial"/>
                <w:b/>
                <w:color w:val="2F5496" w:themeColor="accent1" w:themeShade="BF"/>
                <w:sz w:val="20"/>
                <w:szCs w:val="20"/>
              </w:rPr>
              <w:t>Yes</w:t>
            </w:r>
          </w:p>
          <w:p w14:paraId="573E9D0B" w14:textId="77777777" w:rsidR="00940832" w:rsidRPr="001C7167" w:rsidRDefault="00940832" w:rsidP="005F57B2">
            <w:pPr>
              <w:pStyle w:val="Healthtablebody"/>
              <w:rPr>
                <w:rFonts w:cs="Arial"/>
                <w:b/>
                <w:color w:val="2F5496" w:themeColor="accent1" w:themeShade="BF"/>
                <w:sz w:val="20"/>
                <w:szCs w:val="20"/>
              </w:rPr>
            </w:pPr>
            <w:r w:rsidRPr="001C7167">
              <w:rPr>
                <w:rFonts w:cs="Arial"/>
                <w:b/>
                <w:color w:val="2F5496" w:themeColor="accent1" w:themeShade="BF"/>
                <w:sz w:val="20"/>
                <w:szCs w:val="20"/>
              </w:rPr>
              <w:t>11/05/2018</w:t>
            </w:r>
          </w:p>
        </w:tc>
      </w:tr>
      <w:tr w:rsidR="00940832" w:rsidRPr="001C7167" w14:paraId="6CD9C0F4" w14:textId="77777777" w:rsidTr="004D6A2D">
        <w:trPr>
          <w:trHeight w:val="737"/>
        </w:trPr>
        <w:tc>
          <w:tcPr>
            <w:tcW w:w="1512" w:type="dxa"/>
            <w:vAlign w:val="bottom"/>
          </w:tcPr>
          <w:p w14:paraId="775C9D5F" w14:textId="77777777" w:rsidR="00940832" w:rsidRPr="001C7167" w:rsidRDefault="00940832" w:rsidP="005F57B2">
            <w:pPr>
              <w:pStyle w:val="Healthtablebody"/>
              <w:rPr>
                <w:rFonts w:cs="Arial"/>
                <w:sz w:val="20"/>
                <w:szCs w:val="20"/>
              </w:rPr>
            </w:pPr>
          </w:p>
        </w:tc>
        <w:tc>
          <w:tcPr>
            <w:tcW w:w="2583" w:type="dxa"/>
            <w:vAlign w:val="bottom"/>
          </w:tcPr>
          <w:p w14:paraId="370E3BF9" w14:textId="77777777" w:rsidR="00940832" w:rsidRPr="001C7167" w:rsidRDefault="00940832" w:rsidP="005F57B2">
            <w:pPr>
              <w:pStyle w:val="Healthtablebody"/>
              <w:rPr>
                <w:rFonts w:cs="Arial"/>
                <w:sz w:val="20"/>
                <w:szCs w:val="20"/>
              </w:rPr>
            </w:pPr>
          </w:p>
        </w:tc>
        <w:tc>
          <w:tcPr>
            <w:tcW w:w="2868" w:type="dxa"/>
            <w:vAlign w:val="bottom"/>
          </w:tcPr>
          <w:p w14:paraId="381FA00A" w14:textId="77777777" w:rsidR="00940832" w:rsidRPr="001C7167" w:rsidRDefault="00940832" w:rsidP="005F57B2">
            <w:pPr>
              <w:pStyle w:val="Healthtablebody"/>
              <w:rPr>
                <w:rFonts w:cs="Arial"/>
                <w:sz w:val="20"/>
                <w:szCs w:val="20"/>
              </w:rPr>
            </w:pPr>
          </w:p>
        </w:tc>
        <w:tc>
          <w:tcPr>
            <w:tcW w:w="3396" w:type="dxa"/>
            <w:vAlign w:val="bottom"/>
          </w:tcPr>
          <w:p w14:paraId="304B7EA5" w14:textId="77777777" w:rsidR="00940832" w:rsidRPr="001C7167" w:rsidRDefault="00940832" w:rsidP="005F57B2">
            <w:pPr>
              <w:pStyle w:val="Healthtablebody"/>
              <w:rPr>
                <w:rFonts w:cs="Arial"/>
                <w:sz w:val="20"/>
                <w:szCs w:val="20"/>
              </w:rPr>
            </w:pPr>
          </w:p>
        </w:tc>
        <w:tc>
          <w:tcPr>
            <w:tcW w:w="3402" w:type="dxa"/>
            <w:vAlign w:val="bottom"/>
          </w:tcPr>
          <w:p w14:paraId="5B463FB4" w14:textId="77777777" w:rsidR="00940832" w:rsidRPr="001C7167" w:rsidRDefault="00940832" w:rsidP="005F57B2">
            <w:pPr>
              <w:pStyle w:val="Healthtablebody"/>
              <w:rPr>
                <w:rFonts w:cs="Arial"/>
                <w:sz w:val="20"/>
                <w:szCs w:val="20"/>
              </w:rPr>
            </w:pPr>
          </w:p>
        </w:tc>
        <w:tc>
          <w:tcPr>
            <w:tcW w:w="1701" w:type="dxa"/>
            <w:vAlign w:val="bottom"/>
          </w:tcPr>
          <w:p w14:paraId="3106CC56" w14:textId="77777777" w:rsidR="00940832" w:rsidRPr="001C7167" w:rsidRDefault="00940832" w:rsidP="005F57B2">
            <w:pPr>
              <w:pStyle w:val="Healthtablebody"/>
              <w:rPr>
                <w:rFonts w:cs="Arial"/>
                <w:sz w:val="20"/>
                <w:szCs w:val="20"/>
              </w:rPr>
            </w:pPr>
          </w:p>
        </w:tc>
      </w:tr>
      <w:tr w:rsidR="00940832" w:rsidRPr="001C7167" w14:paraId="0638AD22" w14:textId="77777777" w:rsidTr="004D6A2D">
        <w:trPr>
          <w:trHeight w:val="737"/>
        </w:trPr>
        <w:tc>
          <w:tcPr>
            <w:tcW w:w="1512" w:type="dxa"/>
            <w:vAlign w:val="bottom"/>
          </w:tcPr>
          <w:p w14:paraId="78CC35F1" w14:textId="77777777" w:rsidR="00940832" w:rsidRPr="001C7167" w:rsidRDefault="00940832" w:rsidP="005F57B2">
            <w:pPr>
              <w:pStyle w:val="Healthtablebody"/>
              <w:rPr>
                <w:rFonts w:cs="Arial"/>
                <w:sz w:val="20"/>
                <w:szCs w:val="20"/>
              </w:rPr>
            </w:pPr>
          </w:p>
        </w:tc>
        <w:tc>
          <w:tcPr>
            <w:tcW w:w="2583" w:type="dxa"/>
            <w:vAlign w:val="bottom"/>
          </w:tcPr>
          <w:p w14:paraId="4D3E4E91" w14:textId="77777777" w:rsidR="00940832" w:rsidRPr="001C7167" w:rsidRDefault="00940832" w:rsidP="005F57B2">
            <w:pPr>
              <w:pStyle w:val="Healthtablebody"/>
              <w:rPr>
                <w:rFonts w:cs="Arial"/>
                <w:sz w:val="20"/>
                <w:szCs w:val="20"/>
              </w:rPr>
            </w:pPr>
          </w:p>
        </w:tc>
        <w:tc>
          <w:tcPr>
            <w:tcW w:w="2868" w:type="dxa"/>
            <w:vAlign w:val="bottom"/>
          </w:tcPr>
          <w:p w14:paraId="6A58FFCB" w14:textId="77777777" w:rsidR="00940832" w:rsidRPr="001C7167" w:rsidRDefault="00940832" w:rsidP="005F57B2">
            <w:pPr>
              <w:pStyle w:val="Healthtablebody"/>
              <w:rPr>
                <w:rFonts w:cs="Arial"/>
                <w:sz w:val="20"/>
                <w:szCs w:val="20"/>
              </w:rPr>
            </w:pPr>
          </w:p>
        </w:tc>
        <w:tc>
          <w:tcPr>
            <w:tcW w:w="3396" w:type="dxa"/>
            <w:vAlign w:val="bottom"/>
          </w:tcPr>
          <w:p w14:paraId="7359F6E5" w14:textId="77777777" w:rsidR="00940832" w:rsidRPr="001C7167" w:rsidRDefault="00940832" w:rsidP="005F57B2">
            <w:pPr>
              <w:pStyle w:val="Healthtablebody"/>
              <w:rPr>
                <w:rFonts w:cs="Arial"/>
                <w:sz w:val="20"/>
                <w:szCs w:val="20"/>
              </w:rPr>
            </w:pPr>
          </w:p>
        </w:tc>
        <w:tc>
          <w:tcPr>
            <w:tcW w:w="3402" w:type="dxa"/>
            <w:vAlign w:val="bottom"/>
          </w:tcPr>
          <w:p w14:paraId="5D619B76" w14:textId="77777777" w:rsidR="00940832" w:rsidRPr="001C7167" w:rsidRDefault="00940832" w:rsidP="005F57B2">
            <w:pPr>
              <w:pStyle w:val="Healthtablebody"/>
              <w:rPr>
                <w:rFonts w:cs="Arial"/>
                <w:sz w:val="20"/>
                <w:szCs w:val="20"/>
              </w:rPr>
            </w:pPr>
          </w:p>
        </w:tc>
        <w:tc>
          <w:tcPr>
            <w:tcW w:w="1701" w:type="dxa"/>
            <w:vAlign w:val="bottom"/>
          </w:tcPr>
          <w:p w14:paraId="0495E9D8" w14:textId="77777777" w:rsidR="00940832" w:rsidRPr="001C7167" w:rsidRDefault="00940832" w:rsidP="005F57B2">
            <w:pPr>
              <w:pStyle w:val="Healthtablebody"/>
              <w:rPr>
                <w:rFonts w:cs="Arial"/>
                <w:sz w:val="20"/>
                <w:szCs w:val="20"/>
              </w:rPr>
            </w:pPr>
          </w:p>
        </w:tc>
      </w:tr>
      <w:tr w:rsidR="00940832" w:rsidRPr="001C7167" w14:paraId="2F066055" w14:textId="77777777" w:rsidTr="004D6A2D">
        <w:trPr>
          <w:trHeight w:val="737"/>
        </w:trPr>
        <w:tc>
          <w:tcPr>
            <w:tcW w:w="1512" w:type="dxa"/>
            <w:vAlign w:val="bottom"/>
          </w:tcPr>
          <w:p w14:paraId="4756A487" w14:textId="77777777" w:rsidR="00940832" w:rsidRPr="001C7167" w:rsidRDefault="00940832" w:rsidP="005F57B2">
            <w:pPr>
              <w:pStyle w:val="Healthtablebody"/>
              <w:rPr>
                <w:rFonts w:cs="Arial"/>
                <w:sz w:val="20"/>
                <w:szCs w:val="20"/>
              </w:rPr>
            </w:pPr>
          </w:p>
        </w:tc>
        <w:tc>
          <w:tcPr>
            <w:tcW w:w="2583" w:type="dxa"/>
            <w:vAlign w:val="bottom"/>
          </w:tcPr>
          <w:p w14:paraId="61F2AB34" w14:textId="77777777" w:rsidR="00940832" w:rsidRPr="001C7167" w:rsidRDefault="00940832" w:rsidP="005F57B2">
            <w:pPr>
              <w:pStyle w:val="Healthtablebody"/>
              <w:rPr>
                <w:rFonts w:cs="Arial"/>
                <w:sz w:val="20"/>
                <w:szCs w:val="20"/>
              </w:rPr>
            </w:pPr>
          </w:p>
        </w:tc>
        <w:tc>
          <w:tcPr>
            <w:tcW w:w="2868" w:type="dxa"/>
            <w:vAlign w:val="bottom"/>
          </w:tcPr>
          <w:p w14:paraId="359ED3C4" w14:textId="77777777" w:rsidR="00940832" w:rsidRPr="001C7167" w:rsidRDefault="00940832" w:rsidP="005F57B2">
            <w:pPr>
              <w:pStyle w:val="Healthtablebody"/>
              <w:rPr>
                <w:rFonts w:cs="Arial"/>
                <w:sz w:val="20"/>
                <w:szCs w:val="20"/>
              </w:rPr>
            </w:pPr>
          </w:p>
        </w:tc>
        <w:tc>
          <w:tcPr>
            <w:tcW w:w="3396" w:type="dxa"/>
            <w:vAlign w:val="bottom"/>
          </w:tcPr>
          <w:p w14:paraId="292ED2EE" w14:textId="77777777" w:rsidR="00940832" w:rsidRPr="001C7167" w:rsidRDefault="00940832" w:rsidP="005F57B2">
            <w:pPr>
              <w:pStyle w:val="Healthtablebody"/>
              <w:rPr>
                <w:rFonts w:cs="Arial"/>
                <w:sz w:val="20"/>
                <w:szCs w:val="20"/>
              </w:rPr>
            </w:pPr>
          </w:p>
        </w:tc>
        <w:tc>
          <w:tcPr>
            <w:tcW w:w="3402" w:type="dxa"/>
            <w:vAlign w:val="bottom"/>
          </w:tcPr>
          <w:p w14:paraId="045ECE4E" w14:textId="77777777" w:rsidR="00940832" w:rsidRPr="001C7167" w:rsidRDefault="00940832" w:rsidP="005F57B2">
            <w:pPr>
              <w:pStyle w:val="Healthtablebody"/>
              <w:rPr>
                <w:rFonts w:cs="Arial"/>
                <w:sz w:val="20"/>
                <w:szCs w:val="20"/>
              </w:rPr>
            </w:pPr>
          </w:p>
        </w:tc>
        <w:tc>
          <w:tcPr>
            <w:tcW w:w="1701" w:type="dxa"/>
            <w:vAlign w:val="bottom"/>
          </w:tcPr>
          <w:p w14:paraId="441D31A5" w14:textId="77777777" w:rsidR="00940832" w:rsidRPr="001C7167" w:rsidRDefault="00940832" w:rsidP="005F57B2">
            <w:pPr>
              <w:pStyle w:val="Healthtablebody"/>
              <w:rPr>
                <w:rFonts w:cs="Arial"/>
                <w:sz w:val="20"/>
                <w:szCs w:val="20"/>
              </w:rPr>
            </w:pPr>
          </w:p>
        </w:tc>
      </w:tr>
      <w:tr w:rsidR="00940832" w:rsidRPr="001C7167" w14:paraId="5D8E68C1" w14:textId="77777777" w:rsidTr="004D6A2D">
        <w:trPr>
          <w:trHeight w:val="737"/>
        </w:trPr>
        <w:tc>
          <w:tcPr>
            <w:tcW w:w="1512" w:type="dxa"/>
            <w:vAlign w:val="bottom"/>
          </w:tcPr>
          <w:p w14:paraId="22AA6B1B" w14:textId="77777777" w:rsidR="00940832" w:rsidRPr="001C7167" w:rsidRDefault="00940832" w:rsidP="005F57B2">
            <w:pPr>
              <w:pStyle w:val="Healthtablebody"/>
              <w:rPr>
                <w:rFonts w:cs="Arial"/>
                <w:sz w:val="20"/>
                <w:szCs w:val="20"/>
              </w:rPr>
            </w:pPr>
          </w:p>
        </w:tc>
        <w:tc>
          <w:tcPr>
            <w:tcW w:w="2583" w:type="dxa"/>
            <w:vAlign w:val="bottom"/>
          </w:tcPr>
          <w:p w14:paraId="7EDBB68F" w14:textId="77777777" w:rsidR="00940832" w:rsidRPr="001C7167" w:rsidRDefault="00940832" w:rsidP="005F57B2">
            <w:pPr>
              <w:pStyle w:val="Healthtablebody"/>
              <w:rPr>
                <w:rFonts w:cs="Arial"/>
                <w:sz w:val="20"/>
                <w:szCs w:val="20"/>
              </w:rPr>
            </w:pPr>
          </w:p>
        </w:tc>
        <w:tc>
          <w:tcPr>
            <w:tcW w:w="2868" w:type="dxa"/>
            <w:vAlign w:val="bottom"/>
          </w:tcPr>
          <w:p w14:paraId="4DF77E4A" w14:textId="77777777" w:rsidR="00940832" w:rsidRPr="001C7167" w:rsidRDefault="00940832" w:rsidP="005F57B2">
            <w:pPr>
              <w:pStyle w:val="Healthtablebody"/>
              <w:rPr>
                <w:rFonts w:cs="Arial"/>
                <w:sz w:val="20"/>
                <w:szCs w:val="20"/>
              </w:rPr>
            </w:pPr>
          </w:p>
        </w:tc>
        <w:tc>
          <w:tcPr>
            <w:tcW w:w="3396" w:type="dxa"/>
            <w:vAlign w:val="bottom"/>
          </w:tcPr>
          <w:p w14:paraId="2AB4BDEB" w14:textId="77777777" w:rsidR="00940832" w:rsidRPr="001C7167" w:rsidRDefault="00940832" w:rsidP="005F57B2">
            <w:pPr>
              <w:pStyle w:val="Healthtablebody"/>
              <w:rPr>
                <w:rFonts w:cs="Arial"/>
                <w:sz w:val="20"/>
                <w:szCs w:val="20"/>
              </w:rPr>
            </w:pPr>
          </w:p>
        </w:tc>
        <w:tc>
          <w:tcPr>
            <w:tcW w:w="3402" w:type="dxa"/>
            <w:vAlign w:val="bottom"/>
          </w:tcPr>
          <w:p w14:paraId="72E69C76" w14:textId="77777777" w:rsidR="00940832" w:rsidRPr="001C7167" w:rsidRDefault="00940832" w:rsidP="005F57B2">
            <w:pPr>
              <w:pStyle w:val="Healthtablebody"/>
              <w:rPr>
                <w:rFonts w:cs="Arial"/>
                <w:sz w:val="20"/>
                <w:szCs w:val="20"/>
              </w:rPr>
            </w:pPr>
          </w:p>
        </w:tc>
        <w:tc>
          <w:tcPr>
            <w:tcW w:w="1701" w:type="dxa"/>
            <w:vAlign w:val="bottom"/>
          </w:tcPr>
          <w:p w14:paraId="140D4EA2" w14:textId="77777777" w:rsidR="00940832" w:rsidRPr="001C7167" w:rsidRDefault="00940832" w:rsidP="005F57B2">
            <w:pPr>
              <w:pStyle w:val="Healthtablebody"/>
              <w:rPr>
                <w:rFonts w:cs="Arial"/>
                <w:sz w:val="20"/>
                <w:szCs w:val="20"/>
              </w:rPr>
            </w:pPr>
          </w:p>
        </w:tc>
      </w:tr>
      <w:tr w:rsidR="00940832" w:rsidRPr="001C7167" w14:paraId="255CE53B" w14:textId="77777777" w:rsidTr="004D6A2D">
        <w:trPr>
          <w:trHeight w:val="737"/>
        </w:trPr>
        <w:tc>
          <w:tcPr>
            <w:tcW w:w="1512" w:type="dxa"/>
            <w:vAlign w:val="bottom"/>
          </w:tcPr>
          <w:p w14:paraId="3B558E07" w14:textId="77777777" w:rsidR="00940832" w:rsidRPr="001C7167" w:rsidRDefault="00940832" w:rsidP="005F57B2">
            <w:pPr>
              <w:pStyle w:val="Healthtablebody"/>
              <w:rPr>
                <w:rFonts w:cs="Arial"/>
                <w:sz w:val="20"/>
                <w:szCs w:val="20"/>
              </w:rPr>
            </w:pPr>
          </w:p>
        </w:tc>
        <w:tc>
          <w:tcPr>
            <w:tcW w:w="2583" w:type="dxa"/>
            <w:vAlign w:val="bottom"/>
          </w:tcPr>
          <w:p w14:paraId="5C367B2F" w14:textId="77777777" w:rsidR="00940832" w:rsidRPr="001C7167" w:rsidRDefault="00940832" w:rsidP="005F57B2">
            <w:pPr>
              <w:pStyle w:val="Healthtablebody"/>
              <w:rPr>
                <w:rFonts w:cs="Arial"/>
                <w:sz w:val="20"/>
                <w:szCs w:val="20"/>
              </w:rPr>
            </w:pPr>
          </w:p>
        </w:tc>
        <w:tc>
          <w:tcPr>
            <w:tcW w:w="2868" w:type="dxa"/>
            <w:vAlign w:val="bottom"/>
          </w:tcPr>
          <w:p w14:paraId="31208F58" w14:textId="77777777" w:rsidR="00940832" w:rsidRPr="001C7167" w:rsidRDefault="00940832" w:rsidP="005F57B2">
            <w:pPr>
              <w:pStyle w:val="Healthtablebody"/>
              <w:rPr>
                <w:rFonts w:cs="Arial"/>
                <w:sz w:val="20"/>
                <w:szCs w:val="20"/>
              </w:rPr>
            </w:pPr>
          </w:p>
        </w:tc>
        <w:tc>
          <w:tcPr>
            <w:tcW w:w="3396" w:type="dxa"/>
            <w:vAlign w:val="bottom"/>
          </w:tcPr>
          <w:p w14:paraId="4927F191" w14:textId="77777777" w:rsidR="00940832" w:rsidRPr="001C7167" w:rsidRDefault="00940832" w:rsidP="005F57B2">
            <w:pPr>
              <w:pStyle w:val="Healthtablebody"/>
              <w:rPr>
                <w:rFonts w:cs="Arial"/>
                <w:sz w:val="20"/>
                <w:szCs w:val="20"/>
              </w:rPr>
            </w:pPr>
          </w:p>
        </w:tc>
        <w:tc>
          <w:tcPr>
            <w:tcW w:w="3402" w:type="dxa"/>
            <w:vAlign w:val="bottom"/>
          </w:tcPr>
          <w:p w14:paraId="1C6B3646" w14:textId="77777777" w:rsidR="00940832" w:rsidRPr="001C7167" w:rsidRDefault="00940832" w:rsidP="005F57B2">
            <w:pPr>
              <w:pStyle w:val="Healthtablebody"/>
              <w:rPr>
                <w:rFonts w:cs="Arial"/>
                <w:sz w:val="20"/>
                <w:szCs w:val="20"/>
              </w:rPr>
            </w:pPr>
          </w:p>
        </w:tc>
        <w:tc>
          <w:tcPr>
            <w:tcW w:w="1701" w:type="dxa"/>
            <w:vAlign w:val="bottom"/>
          </w:tcPr>
          <w:p w14:paraId="580DD2CD" w14:textId="77777777" w:rsidR="00940832" w:rsidRPr="001C7167" w:rsidRDefault="00940832" w:rsidP="005F57B2">
            <w:pPr>
              <w:pStyle w:val="Healthtablebody"/>
              <w:rPr>
                <w:rFonts w:cs="Arial"/>
                <w:sz w:val="20"/>
                <w:szCs w:val="20"/>
              </w:rPr>
            </w:pPr>
          </w:p>
        </w:tc>
      </w:tr>
      <w:tr w:rsidR="00940832" w:rsidRPr="001C7167" w14:paraId="60670BE9" w14:textId="77777777" w:rsidTr="004D6A2D">
        <w:trPr>
          <w:trHeight w:val="737"/>
        </w:trPr>
        <w:tc>
          <w:tcPr>
            <w:tcW w:w="1512" w:type="dxa"/>
            <w:vAlign w:val="bottom"/>
          </w:tcPr>
          <w:p w14:paraId="77D2CB57" w14:textId="77777777" w:rsidR="00940832" w:rsidRPr="001C7167" w:rsidRDefault="00940832" w:rsidP="005F57B2">
            <w:pPr>
              <w:pStyle w:val="Healthtablebody"/>
              <w:rPr>
                <w:rFonts w:cs="Arial"/>
                <w:sz w:val="20"/>
                <w:szCs w:val="20"/>
              </w:rPr>
            </w:pPr>
          </w:p>
        </w:tc>
        <w:tc>
          <w:tcPr>
            <w:tcW w:w="2583" w:type="dxa"/>
            <w:vAlign w:val="bottom"/>
          </w:tcPr>
          <w:p w14:paraId="6CCFD0AC" w14:textId="77777777" w:rsidR="00940832" w:rsidRPr="001C7167" w:rsidRDefault="00940832" w:rsidP="005F57B2">
            <w:pPr>
              <w:pStyle w:val="Healthtablebody"/>
              <w:rPr>
                <w:rFonts w:cs="Arial"/>
                <w:sz w:val="20"/>
                <w:szCs w:val="20"/>
              </w:rPr>
            </w:pPr>
          </w:p>
        </w:tc>
        <w:tc>
          <w:tcPr>
            <w:tcW w:w="2868" w:type="dxa"/>
            <w:vAlign w:val="bottom"/>
          </w:tcPr>
          <w:p w14:paraId="7B85514A" w14:textId="77777777" w:rsidR="00940832" w:rsidRPr="001C7167" w:rsidRDefault="00940832" w:rsidP="005F57B2">
            <w:pPr>
              <w:pStyle w:val="Healthtablebody"/>
              <w:rPr>
                <w:rFonts w:cs="Arial"/>
                <w:sz w:val="20"/>
                <w:szCs w:val="20"/>
              </w:rPr>
            </w:pPr>
          </w:p>
        </w:tc>
        <w:tc>
          <w:tcPr>
            <w:tcW w:w="3396" w:type="dxa"/>
            <w:vAlign w:val="bottom"/>
          </w:tcPr>
          <w:p w14:paraId="448C78FF" w14:textId="77777777" w:rsidR="00940832" w:rsidRPr="001C7167" w:rsidRDefault="00940832" w:rsidP="005F57B2">
            <w:pPr>
              <w:pStyle w:val="Healthtablebody"/>
              <w:rPr>
                <w:rFonts w:cs="Arial"/>
                <w:sz w:val="20"/>
                <w:szCs w:val="20"/>
              </w:rPr>
            </w:pPr>
          </w:p>
        </w:tc>
        <w:tc>
          <w:tcPr>
            <w:tcW w:w="3402" w:type="dxa"/>
            <w:vAlign w:val="bottom"/>
          </w:tcPr>
          <w:p w14:paraId="5C0AA4E1" w14:textId="77777777" w:rsidR="00940832" w:rsidRPr="001C7167" w:rsidRDefault="00940832" w:rsidP="005F57B2">
            <w:pPr>
              <w:pStyle w:val="Healthtablebody"/>
              <w:rPr>
                <w:rFonts w:cs="Arial"/>
                <w:sz w:val="20"/>
                <w:szCs w:val="20"/>
              </w:rPr>
            </w:pPr>
          </w:p>
        </w:tc>
        <w:tc>
          <w:tcPr>
            <w:tcW w:w="1701" w:type="dxa"/>
            <w:vAlign w:val="bottom"/>
          </w:tcPr>
          <w:p w14:paraId="1F642834" w14:textId="77777777" w:rsidR="00940832" w:rsidRPr="001C7167" w:rsidRDefault="00940832" w:rsidP="005F57B2">
            <w:pPr>
              <w:pStyle w:val="Healthtablebody"/>
              <w:rPr>
                <w:rFonts w:cs="Arial"/>
                <w:sz w:val="20"/>
                <w:szCs w:val="20"/>
              </w:rPr>
            </w:pPr>
          </w:p>
        </w:tc>
      </w:tr>
      <w:tr w:rsidR="00940832" w:rsidRPr="001C7167" w14:paraId="038668AC" w14:textId="77777777" w:rsidTr="004D6A2D">
        <w:trPr>
          <w:trHeight w:val="737"/>
        </w:trPr>
        <w:tc>
          <w:tcPr>
            <w:tcW w:w="1512" w:type="dxa"/>
            <w:vAlign w:val="bottom"/>
          </w:tcPr>
          <w:p w14:paraId="6C40CC3F" w14:textId="77777777" w:rsidR="00940832" w:rsidRPr="001C7167" w:rsidRDefault="00940832" w:rsidP="005F57B2">
            <w:pPr>
              <w:pStyle w:val="Healthtablebody"/>
              <w:rPr>
                <w:rFonts w:cs="Arial"/>
                <w:sz w:val="20"/>
                <w:szCs w:val="20"/>
              </w:rPr>
            </w:pPr>
          </w:p>
        </w:tc>
        <w:tc>
          <w:tcPr>
            <w:tcW w:w="2583" w:type="dxa"/>
            <w:vAlign w:val="bottom"/>
          </w:tcPr>
          <w:p w14:paraId="0CE88E97" w14:textId="77777777" w:rsidR="00940832" w:rsidRPr="001C7167" w:rsidRDefault="00940832" w:rsidP="005F57B2">
            <w:pPr>
              <w:pStyle w:val="Healthtablebody"/>
              <w:rPr>
                <w:rFonts w:cs="Arial"/>
                <w:sz w:val="20"/>
                <w:szCs w:val="20"/>
              </w:rPr>
            </w:pPr>
          </w:p>
        </w:tc>
        <w:tc>
          <w:tcPr>
            <w:tcW w:w="2868" w:type="dxa"/>
            <w:vAlign w:val="bottom"/>
          </w:tcPr>
          <w:p w14:paraId="50B2FA84" w14:textId="77777777" w:rsidR="00940832" w:rsidRPr="001C7167" w:rsidRDefault="00940832" w:rsidP="005F57B2">
            <w:pPr>
              <w:pStyle w:val="Healthtablebody"/>
              <w:rPr>
                <w:rFonts w:cs="Arial"/>
                <w:sz w:val="20"/>
                <w:szCs w:val="20"/>
              </w:rPr>
            </w:pPr>
          </w:p>
        </w:tc>
        <w:tc>
          <w:tcPr>
            <w:tcW w:w="3396" w:type="dxa"/>
            <w:vAlign w:val="bottom"/>
          </w:tcPr>
          <w:p w14:paraId="7D41749D" w14:textId="77777777" w:rsidR="00940832" w:rsidRPr="001C7167" w:rsidRDefault="00940832" w:rsidP="005F57B2">
            <w:pPr>
              <w:pStyle w:val="Healthtablebody"/>
              <w:rPr>
                <w:rFonts w:cs="Arial"/>
                <w:sz w:val="20"/>
                <w:szCs w:val="20"/>
              </w:rPr>
            </w:pPr>
          </w:p>
        </w:tc>
        <w:tc>
          <w:tcPr>
            <w:tcW w:w="3402" w:type="dxa"/>
            <w:vAlign w:val="bottom"/>
          </w:tcPr>
          <w:p w14:paraId="5323A2FF" w14:textId="77777777" w:rsidR="00940832" w:rsidRPr="001C7167" w:rsidRDefault="00940832" w:rsidP="005F57B2">
            <w:pPr>
              <w:pStyle w:val="Healthtablebody"/>
              <w:rPr>
                <w:rFonts w:cs="Arial"/>
                <w:sz w:val="20"/>
                <w:szCs w:val="20"/>
              </w:rPr>
            </w:pPr>
          </w:p>
        </w:tc>
        <w:tc>
          <w:tcPr>
            <w:tcW w:w="1701" w:type="dxa"/>
            <w:vAlign w:val="bottom"/>
          </w:tcPr>
          <w:p w14:paraId="1930E323" w14:textId="77777777" w:rsidR="00940832" w:rsidRPr="001C7167" w:rsidRDefault="00940832" w:rsidP="005F57B2">
            <w:pPr>
              <w:pStyle w:val="Healthtablebody"/>
              <w:rPr>
                <w:rFonts w:cs="Arial"/>
                <w:sz w:val="20"/>
                <w:szCs w:val="20"/>
              </w:rPr>
            </w:pPr>
          </w:p>
        </w:tc>
      </w:tr>
      <w:tr w:rsidR="00940832" w:rsidRPr="001C7167" w14:paraId="027F32F8" w14:textId="77777777" w:rsidTr="004D6A2D">
        <w:trPr>
          <w:trHeight w:val="737"/>
        </w:trPr>
        <w:tc>
          <w:tcPr>
            <w:tcW w:w="1512" w:type="dxa"/>
            <w:vAlign w:val="bottom"/>
          </w:tcPr>
          <w:p w14:paraId="566A2F60" w14:textId="77777777" w:rsidR="00940832" w:rsidRPr="001C7167" w:rsidRDefault="00940832" w:rsidP="005F57B2">
            <w:pPr>
              <w:pStyle w:val="Healthtablebody"/>
              <w:rPr>
                <w:rFonts w:cs="Arial"/>
                <w:sz w:val="20"/>
                <w:szCs w:val="20"/>
              </w:rPr>
            </w:pPr>
          </w:p>
        </w:tc>
        <w:tc>
          <w:tcPr>
            <w:tcW w:w="2583" w:type="dxa"/>
            <w:vAlign w:val="bottom"/>
          </w:tcPr>
          <w:p w14:paraId="42A86C1D" w14:textId="77777777" w:rsidR="00940832" w:rsidRPr="001C7167" w:rsidRDefault="00940832" w:rsidP="005F57B2">
            <w:pPr>
              <w:pStyle w:val="Healthtablebody"/>
              <w:rPr>
                <w:rFonts w:cs="Arial"/>
                <w:sz w:val="20"/>
                <w:szCs w:val="20"/>
              </w:rPr>
            </w:pPr>
          </w:p>
        </w:tc>
        <w:tc>
          <w:tcPr>
            <w:tcW w:w="2868" w:type="dxa"/>
            <w:vAlign w:val="bottom"/>
          </w:tcPr>
          <w:p w14:paraId="52486023" w14:textId="77777777" w:rsidR="00940832" w:rsidRPr="001C7167" w:rsidRDefault="00940832" w:rsidP="005F57B2">
            <w:pPr>
              <w:pStyle w:val="Healthtablebody"/>
              <w:rPr>
                <w:rFonts w:cs="Arial"/>
                <w:sz w:val="20"/>
                <w:szCs w:val="20"/>
              </w:rPr>
            </w:pPr>
          </w:p>
        </w:tc>
        <w:tc>
          <w:tcPr>
            <w:tcW w:w="3396" w:type="dxa"/>
            <w:vAlign w:val="bottom"/>
          </w:tcPr>
          <w:p w14:paraId="3D9D031F" w14:textId="77777777" w:rsidR="00940832" w:rsidRPr="001C7167" w:rsidRDefault="00940832" w:rsidP="005F57B2">
            <w:pPr>
              <w:pStyle w:val="Healthtablebody"/>
              <w:rPr>
                <w:rFonts w:cs="Arial"/>
                <w:sz w:val="20"/>
                <w:szCs w:val="20"/>
              </w:rPr>
            </w:pPr>
          </w:p>
        </w:tc>
        <w:tc>
          <w:tcPr>
            <w:tcW w:w="3402" w:type="dxa"/>
            <w:vAlign w:val="bottom"/>
          </w:tcPr>
          <w:p w14:paraId="4B8D7F06" w14:textId="77777777" w:rsidR="00940832" w:rsidRPr="001C7167" w:rsidRDefault="00940832" w:rsidP="005F57B2">
            <w:pPr>
              <w:pStyle w:val="Healthtablebody"/>
              <w:rPr>
                <w:rFonts w:cs="Arial"/>
                <w:sz w:val="20"/>
                <w:szCs w:val="20"/>
              </w:rPr>
            </w:pPr>
          </w:p>
        </w:tc>
        <w:tc>
          <w:tcPr>
            <w:tcW w:w="1701" w:type="dxa"/>
            <w:vAlign w:val="bottom"/>
          </w:tcPr>
          <w:p w14:paraId="0E4EDCF4" w14:textId="77777777" w:rsidR="00940832" w:rsidRPr="001C7167" w:rsidRDefault="00940832" w:rsidP="005F57B2">
            <w:pPr>
              <w:pStyle w:val="Healthtablebody"/>
              <w:rPr>
                <w:rFonts w:cs="Arial"/>
                <w:sz w:val="20"/>
                <w:szCs w:val="20"/>
              </w:rPr>
            </w:pPr>
          </w:p>
        </w:tc>
      </w:tr>
      <w:tr w:rsidR="00940832" w:rsidRPr="001C7167" w14:paraId="426E533A" w14:textId="77777777" w:rsidTr="004D6A2D">
        <w:trPr>
          <w:trHeight w:val="737"/>
        </w:trPr>
        <w:tc>
          <w:tcPr>
            <w:tcW w:w="1512" w:type="dxa"/>
            <w:vAlign w:val="bottom"/>
          </w:tcPr>
          <w:p w14:paraId="64D2FBA7" w14:textId="77777777" w:rsidR="00940832" w:rsidRPr="001C7167" w:rsidRDefault="00940832" w:rsidP="005F57B2">
            <w:pPr>
              <w:tabs>
                <w:tab w:val="left" w:pos="120"/>
              </w:tabs>
              <w:rPr>
                <w:rFonts w:ascii="Arial" w:hAnsi="Arial" w:cs="Arial"/>
              </w:rPr>
            </w:pPr>
          </w:p>
        </w:tc>
        <w:tc>
          <w:tcPr>
            <w:tcW w:w="2583" w:type="dxa"/>
            <w:vAlign w:val="bottom"/>
          </w:tcPr>
          <w:p w14:paraId="0D0D3248" w14:textId="77777777" w:rsidR="00940832" w:rsidRPr="001C7167" w:rsidRDefault="00940832" w:rsidP="005F57B2">
            <w:pPr>
              <w:tabs>
                <w:tab w:val="left" w:pos="120"/>
              </w:tabs>
              <w:rPr>
                <w:rFonts w:ascii="Arial" w:hAnsi="Arial" w:cs="Arial"/>
              </w:rPr>
            </w:pPr>
          </w:p>
        </w:tc>
        <w:tc>
          <w:tcPr>
            <w:tcW w:w="2868" w:type="dxa"/>
            <w:vAlign w:val="bottom"/>
          </w:tcPr>
          <w:p w14:paraId="4E4E9AE5" w14:textId="77777777" w:rsidR="00940832" w:rsidRPr="001C7167" w:rsidRDefault="00940832" w:rsidP="005F57B2">
            <w:pPr>
              <w:tabs>
                <w:tab w:val="left" w:pos="120"/>
              </w:tabs>
              <w:rPr>
                <w:rFonts w:ascii="Arial" w:hAnsi="Arial" w:cs="Arial"/>
              </w:rPr>
            </w:pPr>
          </w:p>
        </w:tc>
        <w:tc>
          <w:tcPr>
            <w:tcW w:w="3396" w:type="dxa"/>
            <w:vAlign w:val="bottom"/>
          </w:tcPr>
          <w:p w14:paraId="38991982" w14:textId="77777777" w:rsidR="00940832" w:rsidRPr="001C7167" w:rsidRDefault="00940832" w:rsidP="005F57B2">
            <w:pPr>
              <w:tabs>
                <w:tab w:val="left" w:pos="120"/>
              </w:tabs>
              <w:rPr>
                <w:rFonts w:ascii="Arial" w:hAnsi="Arial" w:cs="Arial"/>
              </w:rPr>
            </w:pPr>
          </w:p>
        </w:tc>
        <w:tc>
          <w:tcPr>
            <w:tcW w:w="3402" w:type="dxa"/>
            <w:vAlign w:val="bottom"/>
          </w:tcPr>
          <w:p w14:paraId="647473A8" w14:textId="77777777" w:rsidR="00940832" w:rsidRPr="001C7167" w:rsidRDefault="00940832" w:rsidP="005F57B2">
            <w:pPr>
              <w:tabs>
                <w:tab w:val="left" w:pos="120"/>
              </w:tabs>
              <w:rPr>
                <w:rFonts w:ascii="Arial" w:hAnsi="Arial" w:cs="Arial"/>
              </w:rPr>
            </w:pPr>
          </w:p>
        </w:tc>
        <w:tc>
          <w:tcPr>
            <w:tcW w:w="1701" w:type="dxa"/>
            <w:vAlign w:val="bottom"/>
          </w:tcPr>
          <w:p w14:paraId="6285CF4B" w14:textId="77777777" w:rsidR="00940832" w:rsidRPr="001C7167" w:rsidRDefault="00940832" w:rsidP="005F57B2">
            <w:pPr>
              <w:tabs>
                <w:tab w:val="left" w:pos="120"/>
              </w:tabs>
              <w:rPr>
                <w:rFonts w:ascii="Arial" w:hAnsi="Arial" w:cs="Arial"/>
              </w:rPr>
            </w:pPr>
          </w:p>
        </w:tc>
      </w:tr>
    </w:tbl>
    <w:p w14:paraId="1D7BAFE4" w14:textId="77777777" w:rsidR="00940832" w:rsidRPr="001D4EFA" w:rsidRDefault="00940832" w:rsidP="00940832">
      <w:pPr>
        <w:tabs>
          <w:tab w:val="left" w:pos="120"/>
        </w:tabs>
        <w:rPr>
          <w:rFonts w:ascii="Arial" w:hAnsi="Arial" w:cs="Arial"/>
          <w:sz w:val="22"/>
          <w:szCs w:val="22"/>
        </w:rPr>
        <w:sectPr w:rsidR="00940832" w:rsidRPr="001D4EFA" w:rsidSect="005F57B2">
          <w:headerReference w:type="even" r:id="rId21"/>
          <w:headerReference w:type="default" r:id="rId22"/>
          <w:footerReference w:type="default" r:id="rId23"/>
          <w:headerReference w:type="first" r:id="rId24"/>
          <w:pgSz w:w="16838" w:h="11906" w:orient="landscape"/>
          <w:pgMar w:top="719" w:right="1440" w:bottom="360" w:left="1440" w:header="709" w:footer="175" w:gutter="0"/>
          <w:cols w:space="708"/>
          <w:docGrid w:linePitch="360"/>
        </w:sectPr>
      </w:pPr>
    </w:p>
    <w:p w14:paraId="2D176CCF" w14:textId="77777777" w:rsidR="00940832" w:rsidRPr="001D4EFA" w:rsidRDefault="00940832" w:rsidP="00940832">
      <w:pPr>
        <w:pStyle w:val="Heading2"/>
      </w:pPr>
      <w:bookmarkStart w:id="42" w:name="_Toc10622052"/>
      <w:r w:rsidRPr="001D4EFA">
        <w:lastRenderedPageBreak/>
        <w:t>Record 8</w:t>
      </w:r>
      <w:r>
        <w:t>:</w:t>
      </w:r>
      <w:r w:rsidRPr="001D4EFA">
        <w:t xml:space="preserve"> Corrective actions log</w:t>
      </w:r>
      <w:bookmarkEnd w:id="42"/>
    </w:p>
    <w:p w14:paraId="76B616C4" w14:textId="77777777" w:rsidR="00940832" w:rsidRPr="00F67913" w:rsidRDefault="00940832" w:rsidP="00940832">
      <w:pPr>
        <w:pStyle w:val="DHHSbodyaftertablefigure"/>
      </w:pPr>
      <w:r w:rsidRPr="00F67913">
        <w:t xml:space="preserve">These corrective actions are taken when manual food temperatures are above the safe food temperatures. Use </w:t>
      </w:r>
      <w:r w:rsidRPr="00F67913">
        <w:rPr>
          <w:b/>
        </w:rPr>
        <w:t>Record 6</w:t>
      </w:r>
      <w:r>
        <w:t xml:space="preserve">: </w:t>
      </w:r>
      <w:r w:rsidRPr="008E02E5">
        <w:rPr>
          <w:b/>
        </w:rPr>
        <w:t>Daily temperature and location</w:t>
      </w:r>
      <w:r w:rsidRPr="00F67913">
        <w:rPr>
          <w:i/>
        </w:rPr>
        <w:t xml:space="preserve"> record</w:t>
      </w:r>
      <w:r w:rsidRPr="00F67913">
        <w:t xml:space="preserve"> to link the issue with the corrective action and outcome.</w:t>
      </w:r>
    </w:p>
    <w:p w14:paraId="429447AD" w14:textId="77777777" w:rsidR="00940832" w:rsidRPr="001D4EFA" w:rsidRDefault="00940832" w:rsidP="00940832">
      <w:pPr>
        <w:pStyle w:val="DHHStablecaption"/>
      </w:pPr>
      <w:r w:rsidRPr="001D4EFA">
        <w:t xml:space="preserve">Unit name: </w:t>
      </w:r>
      <w:r w:rsidRPr="001D4EFA">
        <w:tab/>
      </w:r>
    </w:p>
    <w:tbl>
      <w:tblPr>
        <w:tblW w:w="1414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319"/>
        <w:gridCol w:w="2480"/>
        <w:gridCol w:w="3592"/>
        <w:gridCol w:w="3212"/>
        <w:gridCol w:w="3544"/>
      </w:tblGrid>
      <w:tr w:rsidR="00940832" w:rsidRPr="00675EB9" w14:paraId="45C575C1" w14:textId="77777777" w:rsidTr="004D6A2D">
        <w:trPr>
          <w:trHeight w:val="919"/>
        </w:trPr>
        <w:tc>
          <w:tcPr>
            <w:tcW w:w="1319" w:type="dxa"/>
            <w:shd w:val="clear" w:color="auto" w:fill="auto"/>
            <w:vAlign w:val="bottom"/>
          </w:tcPr>
          <w:p w14:paraId="4D8E9608" w14:textId="77777777" w:rsidR="00940832" w:rsidRPr="00675EB9" w:rsidRDefault="00940832" w:rsidP="005F57B2">
            <w:pPr>
              <w:pStyle w:val="DHHStablecolhead"/>
            </w:pPr>
            <w:r w:rsidRPr="00675EB9">
              <w:t xml:space="preserve">Corrective action </w:t>
            </w:r>
            <w:r>
              <w:t>l</w:t>
            </w:r>
            <w:r w:rsidRPr="00675EB9">
              <w:t xml:space="preserve">og number </w:t>
            </w:r>
          </w:p>
        </w:tc>
        <w:tc>
          <w:tcPr>
            <w:tcW w:w="2480" w:type="dxa"/>
            <w:shd w:val="clear" w:color="auto" w:fill="auto"/>
            <w:vAlign w:val="bottom"/>
          </w:tcPr>
          <w:p w14:paraId="721E971B" w14:textId="77777777" w:rsidR="00940832" w:rsidRPr="00675EB9" w:rsidRDefault="00940832" w:rsidP="005F57B2">
            <w:pPr>
              <w:pStyle w:val="DHHStablecolhead"/>
            </w:pPr>
            <w:r w:rsidRPr="00675EB9">
              <w:t xml:space="preserve">Unit (use the </w:t>
            </w:r>
            <w:r w:rsidRPr="008F2198">
              <w:t>name</w:t>
            </w:r>
            <w:r w:rsidRPr="00675EB9">
              <w:t xml:space="preserve"> </w:t>
            </w:r>
            <w:r w:rsidR="008F2198">
              <w:t>of the unite given</w:t>
            </w:r>
            <w:r>
              <w:t xml:space="preserve"> </w:t>
            </w:r>
            <w:r w:rsidRPr="00675EB9">
              <w:t xml:space="preserve">on Record 3) </w:t>
            </w:r>
          </w:p>
        </w:tc>
        <w:tc>
          <w:tcPr>
            <w:tcW w:w="3592" w:type="dxa"/>
            <w:shd w:val="clear" w:color="auto" w:fill="auto"/>
            <w:vAlign w:val="bottom"/>
          </w:tcPr>
          <w:p w14:paraId="1A97DDB9" w14:textId="77777777" w:rsidR="00940832" w:rsidRPr="00675EB9" w:rsidRDefault="00940832" w:rsidP="005F57B2">
            <w:pPr>
              <w:pStyle w:val="DHHStablecolhead"/>
            </w:pPr>
            <w:r w:rsidRPr="00675EB9">
              <w:t>Issue</w:t>
            </w:r>
          </w:p>
        </w:tc>
        <w:tc>
          <w:tcPr>
            <w:tcW w:w="3212" w:type="dxa"/>
            <w:shd w:val="clear" w:color="auto" w:fill="auto"/>
            <w:vAlign w:val="bottom"/>
          </w:tcPr>
          <w:p w14:paraId="4F21BFDF" w14:textId="77777777" w:rsidR="00940832" w:rsidRPr="00675EB9" w:rsidRDefault="00940832" w:rsidP="005F57B2">
            <w:pPr>
              <w:pStyle w:val="DHHStablecolhead"/>
            </w:pPr>
            <w:r w:rsidRPr="00675EB9">
              <w:t>Action</w:t>
            </w:r>
          </w:p>
        </w:tc>
        <w:tc>
          <w:tcPr>
            <w:tcW w:w="3544" w:type="dxa"/>
            <w:shd w:val="clear" w:color="auto" w:fill="auto"/>
            <w:vAlign w:val="bottom"/>
          </w:tcPr>
          <w:p w14:paraId="5CCABAA8" w14:textId="77777777" w:rsidR="00940832" w:rsidRPr="00675EB9" w:rsidRDefault="00940832" w:rsidP="005F57B2">
            <w:pPr>
              <w:pStyle w:val="DHHStablecolhead"/>
            </w:pPr>
            <w:r w:rsidRPr="00675EB9">
              <w:t>Resolved</w:t>
            </w:r>
            <w:r>
              <w:t>? Yes/No</w:t>
            </w:r>
          </w:p>
          <w:p w14:paraId="6867A767" w14:textId="77777777" w:rsidR="00940832" w:rsidRPr="00675EB9" w:rsidRDefault="00940832" w:rsidP="005F57B2">
            <w:pPr>
              <w:pStyle w:val="DHHStablecolhead"/>
            </w:pPr>
            <w:r w:rsidRPr="00675EB9">
              <w:t xml:space="preserve">If </w:t>
            </w:r>
            <w:r>
              <w:t>not</w:t>
            </w:r>
            <w:r w:rsidRPr="00675EB9">
              <w:t>, log in report</w:t>
            </w:r>
            <w:r>
              <w:t>.</w:t>
            </w:r>
          </w:p>
          <w:p w14:paraId="6B8E1B98" w14:textId="77777777" w:rsidR="00940832" w:rsidRPr="00675EB9" w:rsidRDefault="00940832" w:rsidP="005F57B2">
            <w:pPr>
              <w:pStyle w:val="DHHStablecolhead"/>
            </w:pPr>
            <w:r w:rsidRPr="00675EB9">
              <w:t>Date</w:t>
            </w:r>
          </w:p>
        </w:tc>
      </w:tr>
      <w:tr w:rsidR="00940832" w:rsidRPr="00162BE0" w14:paraId="20E7152E" w14:textId="77777777" w:rsidTr="004D6A2D">
        <w:trPr>
          <w:trHeight w:val="908"/>
        </w:trPr>
        <w:tc>
          <w:tcPr>
            <w:tcW w:w="1319" w:type="dxa"/>
            <w:vAlign w:val="bottom"/>
          </w:tcPr>
          <w:p w14:paraId="4343375E" w14:textId="77777777" w:rsidR="00940832" w:rsidRPr="00162BE0" w:rsidRDefault="00940832" w:rsidP="005F57B2">
            <w:pPr>
              <w:tabs>
                <w:tab w:val="left" w:pos="120"/>
              </w:tabs>
              <w:rPr>
                <w:rFonts w:ascii="Arial" w:hAnsi="Arial" w:cs="Arial"/>
                <w:b/>
                <w:color w:val="2F5496" w:themeColor="accent1" w:themeShade="BF"/>
              </w:rPr>
            </w:pPr>
            <w:r w:rsidRPr="00162BE0">
              <w:rPr>
                <w:rFonts w:ascii="Arial" w:hAnsi="Arial" w:cs="Arial"/>
                <w:b/>
                <w:color w:val="2F5496" w:themeColor="accent1" w:themeShade="BF"/>
              </w:rPr>
              <w:t>1</w:t>
            </w:r>
          </w:p>
        </w:tc>
        <w:tc>
          <w:tcPr>
            <w:tcW w:w="2480" w:type="dxa"/>
            <w:vAlign w:val="bottom"/>
          </w:tcPr>
          <w:p w14:paraId="04AFEB37" w14:textId="77777777" w:rsidR="00940832" w:rsidRPr="00162BE0" w:rsidRDefault="00940832" w:rsidP="005F57B2">
            <w:pPr>
              <w:tabs>
                <w:tab w:val="left" w:pos="120"/>
              </w:tabs>
              <w:rPr>
                <w:rFonts w:ascii="Arial" w:hAnsi="Arial" w:cs="Arial"/>
                <w:b/>
                <w:color w:val="2F5496" w:themeColor="accent1" w:themeShade="BF"/>
              </w:rPr>
            </w:pPr>
            <w:r w:rsidRPr="00162BE0">
              <w:rPr>
                <w:rFonts w:ascii="Arial" w:hAnsi="Arial" w:cs="Arial"/>
                <w:b/>
                <w:color w:val="2F5496" w:themeColor="accent1" w:themeShade="BF"/>
              </w:rPr>
              <w:t>1 – Sylvester fridge</w:t>
            </w:r>
          </w:p>
        </w:tc>
        <w:tc>
          <w:tcPr>
            <w:tcW w:w="3592" w:type="dxa"/>
            <w:vAlign w:val="bottom"/>
          </w:tcPr>
          <w:p w14:paraId="6BDF5D31" w14:textId="77777777" w:rsidR="00940832" w:rsidRPr="00162BE0" w:rsidRDefault="00940832" w:rsidP="005F57B2">
            <w:pPr>
              <w:tabs>
                <w:tab w:val="left" w:pos="120"/>
              </w:tabs>
              <w:rPr>
                <w:rFonts w:ascii="Arial" w:hAnsi="Arial" w:cs="Arial"/>
                <w:b/>
                <w:color w:val="2F5496" w:themeColor="accent1" w:themeShade="BF"/>
              </w:rPr>
            </w:pPr>
            <w:r w:rsidRPr="00162BE0">
              <w:rPr>
                <w:rFonts w:ascii="Arial" w:hAnsi="Arial" w:cs="Arial"/>
                <w:b/>
                <w:color w:val="2F5496" w:themeColor="accent1" w:themeShade="BF"/>
              </w:rPr>
              <w:t>Temperature reported on system has approximately 1.4</w:t>
            </w:r>
            <w:r w:rsidRPr="00162BE0">
              <w:rPr>
                <w:rFonts w:ascii="Arial" w:hAnsi="Arial" w:cs="Arial"/>
                <w:b/>
                <w:color w:val="2F5496" w:themeColor="accent1" w:themeShade="BF"/>
                <w:vertAlign w:val="superscript"/>
              </w:rPr>
              <w:t xml:space="preserve"> °</w:t>
            </w:r>
            <w:r w:rsidRPr="00162BE0">
              <w:rPr>
                <w:rFonts w:ascii="Arial" w:hAnsi="Arial" w:cs="Arial"/>
                <w:b/>
                <w:color w:val="2F5496" w:themeColor="accent1" w:themeShade="BF"/>
              </w:rPr>
              <w:t>C difference to actual food temperature.</w:t>
            </w:r>
          </w:p>
        </w:tc>
        <w:tc>
          <w:tcPr>
            <w:tcW w:w="3212" w:type="dxa"/>
            <w:vAlign w:val="bottom"/>
          </w:tcPr>
          <w:p w14:paraId="73071430" w14:textId="77777777" w:rsidR="00940832" w:rsidRPr="00162BE0" w:rsidRDefault="00940832" w:rsidP="005F57B2">
            <w:pPr>
              <w:tabs>
                <w:tab w:val="left" w:pos="120"/>
              </w:tabs>
              <w:rPr>
                <w:rFonts w:ascii="Arial" w:hAnsi="Arial" w:cs="Arial"/>
                <w:b/>
                <w:color w:val="2F5496" w:themeColor="accent1" w:themeShade="BF"/>
              </w:rPr>
            </w:pPr>
            <w:r w:rsidRPr="00162BE0">
              <w:rPr>
                <w:rFonts w:ascii="Arial" w:hAnsi="Arial" w:cs="Arial"/>
                <w:b/>
                <w:color w:val="2F5496" w:themeColor="accent1" w:themeShade="BF"/>
              </w:rPr>
              <w:t>Set RMS to alarm at 3.6</w:t>
            </w:r>
            <w:r w:rsidR="005F57B2">
              <w:rPr>
                <w:rFonts w:ascii="Arial" w:hAnsi="Arial" w:cs="Arial"/>
                <w:b/>
                <w:color w:val="2F5496" w:themeColor="accent1" w:themeShade="BF"/>
              </w:rPr>
              <w:t xml:space="preserve"> </w:t>
            </w:r>
            <w:r w:rsidRPr="00162BE0">
              <w:rPr>
                <w:rFonts w:ascii="Arial" w:hAnsi="Arial" w:cs="Arial"/>
                <w:b/>
                <w:color w:val="2F5496" w:themeColor="accent1" w:themeShade="BF"/>
                <w:vertAlign w:val="superscript"/>
              </w:rPr>
              <w:t>°</w:t>
            </w:r>
            <w:r w:rsidRPr="00162BE0">
              <w:rPr>
                <w:rFonts w:ascii="Arial" w:hAnsi="Arial" w:cs="Arial"/>
                <w:b/>
                <w:color w:val="2F5496" w:themeColor="accent1" w:themeShade="BF"/>
              </w:rPr>
              <w:t>C to compensate for difference.</w:t>
            </w:r>
          </w:p>
        </w:tc>
        <w:tc>
          <w:tcPr>
            <w:tcW w:w="3544" w:type="dxa"/>
            <w:vAlign w:val="bottom"/>
          </w:tcPr>
          <w:p w14:paraId="719E6B26" w14:textId="77777777" w:rsidR="00940832" w:rsidRPr="00162BE0" w:rsidRDefault="00940832" w:rsidP="005F57B2">
            <w:pPr>
              <w:tabs>
                <w:tab w:val="left" w:pos="120"/>
              </w:tabs>
              <w:rPr>
                <w:rFonts w:ascii="Arial" w:hAnsi="Arial" w:cs="Arial"/>
                <w:b/>
                <w:color w:val="2F5496" w:themeColor="accent1" w:themeShade="BF"/>
              </w:rPr>
            </w:pPr>
            <w:r w:rsidRPr="00162BE0">
              <w:rPr>
                <w:rFonts w:ascii="Arial" w:hAnsi="Arial" w:cs="Arial"/>
                <w:b/>
                <w:color w:val="2F5496" w:themeColor="accent1" w:themeShade="BF"/>
              </w:rPr>
              <w:t>Yes – food tested over next week</w:t>
            </w:r>
          </w:p>
          <w:p w14:paraId="6581786E" w14:textId="77777777" w:rsidR="00940832" w:rsidRPr="00162BE0" w:rsidRDefault="00940832" w:rsidP="005F57B2">
            <w:pPr>
              <w:tabs>
                <w:tab w:val="left" w:pos="120"/>
              </w:tabs>
              <w:rPr>
                <w:rFonts w:ascii="Arial" w:hAnsi="Arial" w:cs="Arial"/>
                <w:b/>
                <w:color w:val="2F5496" w:themeColor="accent1" w:themeShade="BF"/>
              </w:rPr>
            </w:pPr>
            <w:r w:rsidRPr="00162BE0">
              <w:rPr>
                <w:rFonts w:ascii="Arial" w:hAnsi="Arial" w:cs="Arial"/>
                <w:b/>
                <w:color w:val="2F5496" w:themeColor="accent1" w:themeShade="BF"/>
              </w:rPr>
              <w:t xml:space="preserve">Completed </w:t>
            </w:r>
          </w:p>
          <w:p w14:paraId="32F5F5E5" w14:textId="77777777" w:rsidR="00940832" w:rsidRPr="00162BE0" w:rsidRDefault="00940832" w:rsidP="005F57B2">
            <w:pPr>
              <w:tabs>
                <w:tab w:val="left" w:pos="120"/>
              </w:tabs>
              <w:rPr>
                <w:rFonts w:ascii="Arial" w:hAnsi="Arial" w:cs="Arial"/>
                <w:b/>
                <w:color w:val="2F5496" w:themeColor="accent1" w:themeShade="BF"/>
              </w:rPr>
            </w:pPr>
            <w:r w:rsidRPr="00162BE0">
              <w:rPr>
                <w:rFonts w:ascii="Arial" w:hAnsi="Arial" w:cs="Arial"/>
                <w:b/>
                <w:color w:val="2F5496" w:themeColor="accent1" w:themeShade="BF"/>
              </w:rPr>
              <w:t>19/05/201</w:t>
            </w:r>
            <w:r>
              <w:rPr>
                <w:rFonts w:ascii="Arial" w:hAnsi="Arial" w:cs="Arial"/>
                <w:b/>
                <w:color w:val="2F5496" w:themeColor="accent1" w:themeShade="BF"/>
              </w:rPr>
              <w:t>8</w:t>
            </w:r>
          </w:p>
        </w:tc>
      </w:tr>
      <w:tr w:rsidR="00940832" w:rsidRPr="00675EB9" w14:paraId="40E24FCF" w14:textId="77777777" w:rsidTr="004D6A2D">
        <w:trPr>
          <w:trHeight w:val="1134"/>
        </w:trPr>
        <w:tc>
          <w:tcPr>
            <w:tcW w:w="1319" w:type="dxa"/>
            <w:vAlign w:val="bottom"/>
          </w:tcPr>
          <w:p w14:paraId="5C244805" w14:textId="77777777" w:rsidR="00940832" w:rsidRPr="00675EB9" w:rsidRDefault="00940832" w:rsidP="005F57B2">
            <w:pPr>
              <w:tabs>
                <w:tab w:val="left" w:pos="120"/>
              </w:tabs>
              <w:rPr>
                <w:rFonts w:ascii="Arial" w:hAnsi="Arial" w:cs="Arial"/>
                <w:sz w:val="22"/>
                <w:szCs w:val="22"/>
              </w:rPr>
            </w:pPr>
          </w:p>
        </w:tc>
        <w:tc>
          <w:tcPr>
            <w:tcW w:w="2480" w:type="dxa"/>
            <w:vAlign w:val="bottom"/>
          </w:tcPr>
          <w:p w14:paraId="76EBDE80" w14:textId="77777777" w:rsidR="00940832" w:rsidRPr="00675EB9" w:rsidRDefault="00940832" w:rsidP="005F57B2">
            <w:pPr>
              <w:tabs>
                <w:tab w:val="left" w:pos="120"/>
              </w:tabs>
              <w:rPr>
                <w:rFonts w:ascii="Arial" w:hAnsi="Arial" w:cs="Arial"/>
                <w:sz w:val="22"/>
                <w:szCs w:val="22"/>
              </w:rPr>
            </w:pPr>
          </w:p>
        </w:tc>
        <w:tc>
          <w:tcPr>
            <w:tcW w:w="3592" w:type="dxa"/>
            <w:vAlign w:val="bottom"/>
          </w:tcPr>
          <w:p w14:paraId="51C3C9E9" w14:textId="77777777" w:rsidR="00940832" w:rsidRPr="00675EB9" w:rsidRDefault="00940832" w:rsidP="005F57B2">
            <w:pPr>
              <w:tabs>
                <w:tab w:val="left" w:pos="120"/>
              </w:tabs>
              <w:rPr>
                <w:rFonts w:ascii="Arial" w:hAnsi="Arial" w:cs="Arial"/>
                <w:sz w:val="22"/>
                <w:szCs w:val="22"/>
              </w:rPr>
            </w:pPr>
          </w:p>
        </w:tc>
        <w:tc>
          <w:tcPr>
            <w:tcW w:w="3212" w:type="dxa"/>
            <w:vAlign w:val="bottom"/>
          </w:tcPr>
          <w:p w14:paraId="5F25E1C2" w14:textId="77777777" w:rsidR="00940832" w:rsidRPr="00675EB9" w:rsidRDefault="00940832" w:rsidP="005F57B2">
            <w:pPr>
              <w:tabs>
                <w:tab w:val="left" w:pos="120"/>
              </w:tabs>
              <w:rPr>
                <w:rFonts w:ascii="Arial" w:hAnsi="Arial" w:cs="Arial"/>
                <w:sz w:val="22"/>
                <w:szCs w:val="22"/>
              </w:rPr>
            </w:pPr>
          </w:p>
        </w:tc>
        <w:tc>
          <w:tcPr>
            <w:tcW w:w="3544" w:type="dxa"/>
            <w:vAlign w:val="bottom"/>
          </w:tcPr>
          <w:p w14:paraId="4B52C1D1" w14:textId="77777777" w:rsidR="00940832" w:rsidRPr="00675EB9" w:rsidRDefault="00940832" w:rsidP="005F57B2">
            <w:pPr>
              <w:tabs>
                <w:tab w:val="left" w:pos="120"/>
              </w:tabs>
              <w:rPr>
                <w:rFonts w:ascii="Arial" w:hAnsi="Arial" w:cs="Arial"/>
                <w:sz w:val="22"/>
                <w:szCs w:val="22"/>
              </w:rPr>
            </w:pPr>
          </w:p>
        </w:tc>
      </w:tr>
      <w:tr w:rsidR="00940832" w:rsidRPr="00675EB9" w14:paraId="690AC5D6" w14:textId="77777777" w:rsidTr="004D6A2D">
        <w:trPr>
          <w:trHeight w:val="1134"/>
        </w:trPr>
        <w:tc>
          <w:tcPr>
            <w:tcW w:w="1319" w:type="dxa"/>
            <w:vAlign w:val="bottom"/>
          </w:tcPr>
          <w:p w14:paraId="451C8CB8" w14:textId="77777777" w:rsidR="00940832" w:rsidRPr="00675EB9" w:rsidRDefault="00940832" w:rsidP="005F57B2">
            <w:pPr>
              <w:tabs>
                <w:tab w:val="left" w:pos="120"/>
              </w:tabs>
              <w:rPr>
                <w:rFonts w:ascii="Arial" w:hAnsi="Arial" w:cs="Arial"/>
                <w:sz w:val="22"/>
                <w:szCs w:val="22"/>
              </w:rPr>
            </w:pPr>
          </w:p>
        </w:tc>
        <w:tc>
          <w:tcPr>
            <w:tcW w:w="2480" w:type="dxa"/>
            <w:vAlign w:val="bottom"/>
          </w:tcPr>
          <w:p w14:paraId="734F447C" w14:textId="77777777" w:rsidR="00940832" w:rsidRPr="00675EB9" w:rsidRDefault="00940832" w:rsidP="005F57B2">
            <w:pPr>
              <w:tabs>
                <w:tab w:val="left" w:pos="120"/>
              </w:tabs>
              <w:rPr>
                <w:rFonts w:ascii="Arial" w:hAnsi="Arial" w:cs="Arial"/>
                <w:sz w:val="22"/>
                <w:szCs w:val="22"/>
              </w:rPr>
            </w:pPr>
          </w:p>
        </w:tc>
        <w:tc>
          <w:tcPr>
            <w:tcW w:w="3592" w:type="dxa"/>
            <w:vAlign w:val="bottom"/>
          </w:tcPr>
          <w:p w14:paraId="43033A7D" w14:textId="77777777" w:rsidR="00940832" w:rsidRPr="00675EB9" w:rsidRDefault="00940832" w:rsidP="005F57B2">
            <w:pPr>
              <w:tabs>
                <w:tab w:val="left" w:pos="120"/>
              </w:tabs>
              <w:rPr>
                <w:rFonts w:ascii="Arial" w:hAnsi="Arial" w:cs="Arial"/>
                <w:sz w:val="22"/>
                <w:szCs w:val="22"/>
              </w:rPr>
            </w:pPr>
          </w:p>
        </w:tc>
        <w:tc>
          <w:tcPr>
            <w:tcW w:w="3212" w:type="dxa"/>
            <w:vAlign w:val="bottom"/>
          </w:tcPr>
          <w:p w14:paraId="6DE7A78C" w14:textId="77777777" w:rsidR="00940832" w:rsidRPr="00675EB9" w:rsidRDefault="00940832" w:rsidP="005F57B2">
            <w:pPr>
              <w:tabs>
                <w:tab w:val="left" w:pos="120"/>
              </w:tabs>
              <w:rPr>
                <w:rFonts w:ascii="Arial" w:hAnsi="Arial" w:cs="Arial"/>
                <w:sz w:val="22"/>
                <w:szCs w:val="22"/>
              </w:rPr>
            </w:pPr>
          </w:p>
        </w:tc>
        <w:tc>
          <w:tcPr>
            <w:tcW w:w="3544" w:type="dxa"/>
            <w:vAlign w:val="bottom"/>
          </w:tcPr>
          <w:p w14:paraId="6B139367" w14:textId="77777777" w:rsidR="00940832" w:rsidRPr="00675EB9" w:rsidRDefault="00940832" w:rsidP="005F57B2">
            <w:pPr>
              <w:tabs>
                <w:tab w:val="left" w:pos="120"/>
              </w:tabs>
              <w:rPr>
                <w:rFonts w:ascii="Arial" w:hAnsi="Arial" w:cs="Arial"/>
                <w:sz w:val="22"/>
                <w:szCs w:val="22"/>
              </w:rPr>
            </w:pPr>
          </w:p>
        </w:tc>
      </w:tr>
      <w:tr w:rsidR="00940832" w:rsidRPr="00675EB9" w14:paraId="071C4E16" w14:textId="77777777" w:rsidTr="004D6A2D">
        <w:trPr>
          <w:trHeight w:val="1134"/>
        </w:trPr>
        <w:tc>
          <w:tcPr>
            <w:tcW w:w="1319" w:type="dxa"/>
            <w:vAlign w:val="bottom"/>
          </w:tcPr>
          <w:p w14:paraId="5D54807A" w14:textId="77777777" w:rsidR="00940832" w:rsidRPr="00675EB9" w:rsidRDefault="00940832" w:rsidP="005F57B2">
            <w:pPr>
              <w:tabs>
                <w:tab w:val="left" w:pos="120"/>
              </w:tabs>
              <w:rPr>
                <w:rFonts w:ascii="Arial" w:hAnsi="Arial" w:cs="Arial"/>
                <w:sz w:val="22"/>
                <w:szCs w:val="22"/>
              </w:rPr>
            </w:pPr>
          </w:p>
        </w:tc>
        <w:tc>
          <w:tcPr>
            <w:tcW w:w="2480" w:type="dxa"/>
            <w:vAlign w:val="bottom"/>
          </w:tcPr>
          <w:p w14:paraId="0DD1AB14" w14:textId="77777777" w:rsidR="00940832" w:rsidRPr="00675EB9" w:rsidRDefault="00940832" w:rsidP="005F57B2">
            <w:pPr>
              <w:tabs>
                <w:tab w:val="left" w:pos="120"/>
              </w:tabs>
              <w:rPr>
                <w:rFonts w:ascii="Arial" w:hAnsi="Arial" w:cs="Arial"/>
                <w:sz w:val="22"/>
                <w:szCs w:val="22"/>
              </w:rPr>
            </w:pPr>
          </w:p>
        </w:tc>
        <w:tc>
          <w:tcPr>
            <w:tcW w:w="3592" w:type="dxa"/>
            <w:vAlign w:val="bottom"/>
          </w:tcPr>
          <w:p w14:paraId="3F9CE12D" w14:textId="77777777" w:rsidR="00940832" w:rsidRPr="00675EB9" w:rsidRDefault="00940832" w:rsidP="005F57B2">
            <w:pPr>
              <w:tabs>
                <w:tab w:val="left" w:pos="120"/>
              </w:tabs>
              <w:rPr>
                <w:rFonts w:ascii="Arial" w:hAnsi="Arial" w:cs="Arial"/>
                <w:sz w:val="22"/>
                <w:szCs w:val="22"/>
              </w:rPr>
            </w:pPr>
          </w:p>
        </w:tc>
        <w:tc>
          <w:tcPr>
            <w:tcW w:w="3212" w:type="dxa"/>
            <w:vAlign w:val="bottom"/>
          </w:tcPr>
          <w:p w14:paraId="00775D0F" w14:textId="77777777" w:rsidR="00940832" w:rsidRPr="00675EB9" w:rsidRDefault="00940832" w:rsidP="005F57B2">
            <w:pPr>
              <w:tabs>
                <w:tab w:val="left" w:pos="120"/>
              </w:tabs>
              <w:rPr>
                <w:rFonts w:ascii="Arial" w:hAnsi="Arial" w:cs="Arial"/>
                <w:sz w:val="22"/>
                <w:szCs w:val="22"/>
              </w:rPr>
            </w:pPr>
          </w:p>
        </w:tc>
        <w:tc>
          <w:tcPr>
            <w:tcW w:w="3544" w:type="dxa"/>
            <w:vAlign w:val="bottom"/>
          </w:tcPr>
          <w:p w14:paraId="7E39B687" w14:textId="77777777" w:rsidR="00940832" w:rsidRPr="00675EB9" w:rsidRDefault="00940832" w:rsidP="005F57B2">
            <w:pPr>
              <w:tabs>
                <w:tab w:val="left" w:pos="120"/>
              </w:tabs>
              <w:rPr>
                <w:rFonts w:ascii="Arial" w:hAnsi="Arial" w:cs="Arial"/>
                <w:sz w:val="22"/>
                <w:szCs w:val="22"/>
              </w:rPr>
            </w:pPr>
          </w:p>
        </w:tc>
      </w:tr>
      <w:tr w:rsidR="00940832" w:rsidRPr="00675EB9" w14:paraId="508CC1DE" w14:textId="77777777" w:rsidTr="004D6A2D">
        <w:trPr>
          <w:trHeight w:val="1134"/>
        </w:trPr>
        <w:tc>
          <w:tcPr>
            <w:tcW w:w="1319" w:type="dxa"/>
            <w:vAlign w:val="bottom"/>
          </w:tcPr>
          <w:p w14:paraId="63EC565D" w14:textId="77777777" w:rsidR="00940832" w:rsidRPr="00675EB9" w:rsidRDefault="00940832" w:rsidP="005F57B2">
            <w:pPr>
              <w:tabs>
                <w:tab w:val="left" w:pos="120"/>
              </w:tabs>
              <w:rPr>
                <w:rFonts w:ascii="Arial" w:hAnsi="Arial" w:cs="Arial"/>
                <w:sz w:val="22"/>
                <w:szCs w:val="22"/>
              </w:rPr>
            </w:pPr>
          </w:p>
        </w:tc>
        <w:tc>
          <w:tcPr>
            <w:tcW w:w="2480" w:type="dxa"/>
            <w:vAlign w:val="bottom"/>
          </w:tcPr>
          <w:p w14:paraId="7CBA2CB6" w14:textId="77777777" w:rsidR="00940832" w:rsidRPr="00675EB9" w:rsidRDefault="00940832" w:rsidP="005F57B2">
            <w:pPr>
              <w:tabs>
                <w:tab w:val="left" w:pos="120"/>
              </w:tabs>
              <w:rPr>
                <w:rFonts w:ascii="Arial" w:hAnsi="Arial" w:cs="Arial"/>
                <w:sz w:val="22"/>
                <w:szCs w:val="22"/>
              </w:rPr>
            </w:pPr>
          </w:p>
        </w:tc>
        <w:tc>
          <w:tcPr>
            <w:tcW w:w="3592" w:type="dxa"/>
            <w:vAlign w:val="bottom"/>
          </w:tcPr>
          <w:p w14:paraId="0D5236C9" w14:textId="77777777" w:rsidR="00940832" w:rsidRPr="00675EB9" w:rsidRDefault="00940832" w:rsidP="005F57B2">
            <w:pPr>
              <w:tabs>
                <w:tab w:val="left" w:pos="120"/>
              </w:tabs>
              <w:rPr>
                <w:rFonts w:ascii="Arial" w:hAnsi="Arial" w:cs="Arial"/>
                <w:sz w:val="22"/>
                <w:szCs w:val="22"/>
              </w:rPr>
            </w:pPr>
          </w:p>
        </w:tc>
        <w:tc>
          <w:tcPr>
            <w:tcW w:w="3212" w:type="dxa"/>
            <w:vAlign w:val="bottom"/>
          </w:tcPr>
          <w:p w14:paraId="260C6974" w14:textId="77777777" w:rsidR="00940832" w:rsidRPr="00675EB9" w:rsidRDefault="00940832" w:rsidP="005F57B2">
            <w:pPr>
              <w:tabs>
                <w:tab w:val="left" w:pos="120"/>
              </w:tabs>
              <w:rPr>
                <w:rFonts w:ascii="Arial" w:hAnsi="Arial" w:cs="Arial"/>
                <w:sz w:val="22"/>
                <w:szCs w:val="22"/>
              </w:rPr>
            </w:pPr>
          </w:p>
        </w:tc>
        <w:tc>
          <w:tcPr>
            <w:tcW w:w="3544" w:type="dxa"/>
            <w:vAlign w:val="bottom"/>
          </w:tcPr>
          <w:p w14:paraId="453655F7" w14:textId="77777777" w:rsidR="00940832" w:rsidRPr="00675EB9" w:rsidRDefault="00940832" w:rsidP="005F57B2">
            <w:pPr>
              <w:tabs>
                <w:tab w:val="left" w:pos="120"/>
              </w:tabs>
              <w:rPr>
                <w:rFonts w:ascii="Arial" w:hAnsi="Arial" w:cs="Arial"/>
                <w:sz w:val="22"/>
                <w:szCs w:val="22"/>
              </w:rPr>
            </w:pPr>
          </w:p>
        </w:tc>
      </w:tr>
    </w:tbl>
    <w:p w14:paraId="42F63305" w14:textId="77777777" w:rsidR="00940832" w:rsidRDefault="00940832" w:rsidP="00940832">
      <w:pPr>
        <w:tabs>
          <w:tab w:val="left" w:pos="120"/>
        </w:tabs>
        <w:rPr>
          <w:rFonts w:ascii="Arial" w:hAnsi="Arial" w:cs="Arial"/>
          <w:sz w:val="22"/>
          <w:szCs w:val="22"/>
        </w:rPr>
      </w:pPr>
    </w:p>
    <w:p w14:paraId="7A102AB1" w14:textId="77777777" w:rsidR="00940832" w:rsidRDefault="00940832" w:rsidP="00940832">
      <w:pPr>
        <w:tabs>
          <w:tab w:val="left" w:pos="120"/>
        </w:tabs>
        <w:rPr>
          <w:rFonts w:ascii="Arial" w:hAnsi="Arial" w:cs="Arial"/>
          <w:sz w:val="22"/>
          <w:szCs w:val="22"/>
        </w:rPr>
      </w:pPr>
    </w:p>
    <w:p w14:paraId="5942CD5F" w14:textId="77777777" w:rsidR="00940832" w:rsidRDefault="00940832" w:rsidP="00940832">
      <w:pPr>
        <w:rPr>
          <w:rFonts w:ascii="Arial" w:hAnsi="Arial"/>
          <w:b/>
          <w:color w:val="201547"/>
          <w:sz w:val="28"/>
          <w:szCs w:val="28"/>
        </w:rPr>
      </w:pPr>
      <w:r>
        <w:br w:type="page"/>
      </w:r>
    </w:p>
    <w:p w14:paraId="72CDA620" w14:textId="77777777" w:rsidR="00940832" w:rsidRPr="001D4EFA" w:rsidRDefault="00940832" w:rsidP="00940832">
      <w:pPr>
        <w:pStyle w:val="Heading2"/>
      </w:pPr>
      <w:bookmarkStart w:id="43" w:name="_Toc10622053"/>
      <w:r w:rsidRPr="001D4EFA">
        <w:lastRenderedPageBreak/>
        <w:t>Record 9</w:t>
      </w:r>
      <w:r>
        <w:t>:</w:t>
      </w:r>
      <w:r w:rsidRPr="001D4EFA">
        <w:t xml:space="preserve"> </w:t>
      </w:r>
      <w:r>
        <w:t>R</w:t>
      </w:r>
      <w:r w:rsidRPr="001D4EFA">
        <w:t>eport</w:t>
      </w:r>
      <w:bookmarkEnd w:id="43"/>
    </w:p>
    <w:p w14:paraId="566B1A0D" w14:textId="77777777" w:rsidR="00940832" w:rsidRPr="001D4EFA" w:rsidRDefault="00940832" w:rsidP="00940832">
      <w:pPr>
        <w:pStyle w:val="DHHStablecaption"/>
      </w:pPr>
      <w:r w:rsidRPr="001D4EFA">
        <w:t>The following units have been tested and records are held for each:</w:t>
      </w:r>
    </w:p>
    <w:tbl>
      <w:tblPr>
        <w:tblW w:w="1418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39"/>
        <w:gridCol w:w="3891"/>
        <w:gridCol w:w="3891"/>
        <w:gridCol w:w="3567"/>
      </w:tblGrid>
      <w:tr w:rsidR="00940832" w:rsidRPr="00675EB9" w14:paraId="4E09E599" w14:textId="77777777" w:rsidTr="008738DE">
        <w:trPr>
          <w:trHeight w:val="340"/>
        </w:trPr>
        <w:tc>
          <w:tcPr>
            <w:tcW w:w="2839" w:type="dxa"/>
            <w:shd w:val="clear" w:color="auto" w:fill="auto"/>
            <w:vAlign w:val="bottom"/>
          </w:tcPr>
          <w:p w14:paraId="65D34B73" w14:textId="77777777" w:rsidR="00940832" w:rsidRPr="00675EB9" w:rsidRDefault="00940832" w:rsidP="005F57B2">
            <w:pPr>
              <w:pStyle w:val="DHHStablecolhead"/>
            </w:pPr>
            <w:r w:rsidRPr="00675EB9">
              <w:t>Unit</w:t>
            </w:r>
          </w:p>
        </w:tc>
        <w:tc>
          <w:tcPr>
            <w:tcW w:w="3891" w:type="dxa"/>
            <w:shd w:val="clear" w:color="auto" w:fill="auto"/>
            <w:vAlign w:val="bottom"/>
          </w:tcPr>
          <w:p w14:paraId="760255BD" w14:textId="77777777" w:rsidR="00940832" w:rsidRPr="00675EB9" w:rsidRDefault="00940832" w:rsidP="005F57B2">
            <w:pPr>
              <w:pStyle w:val="DHHStablecolhead"/>
            </w:pPr>
            <w:r w:rsidRPr="00675EB9">
              <w:t xml:space="preserve">Temperature </w:t>
            </w:r>
            <w:r>
              <w:t>r</w:t>
            </w:r>
            <w:r w:rsidRPr="00675EB9">
              <w:t xml:space="preserve">ecords complete? Y/N </w:t>
            </w:r>
          </w:p>
        </w:tc>
        <w:tc>
          <w:tcPr>
            <w:tcW w:w="3891" w:type="dxa"/>
            <w:shd w:val="clear" w:color="auto" w:fill="auto"/>
            <w:vAlign w:val="bottom"/>
          </w:tcPr>
          <w:p w14:paraId="52A02121" w14:textId="77777777" w:rsidR="00940832" w:rsidRPr="00675EB9" w:rsidRDefault="00940832" w:rsidP="005F57B2">
            <w:pPr>
              <w:pStyle w:val="DHHStablecolhead"/>
            </w:pPr>
            <w:r w:rsidRPr="00675EB9">
              <w:t>Alarms from the RM</w:t>
            </w:r>
            <w:r>
              <w:t>S</w:t>
            </w:r>
            <w:r w:rsidRPr="00675EB9">
              <w:t xml:space="preserve"> correlate to manual food temperatures? Y/N</w:t>
            </w:r>
          </w:p>
        </w:tc>
        <w:tc>
          <w:tcPr>
            <w:tcW w:w="3567" w:type="dxa"/>
            <w:shd w:val="clear" w:color="auto" w:fill="auto"/>
            <w:vAlign w:val="bottom"/>
          </w:tcPr>
          <w:p w14:paraId="6423D75D" w14:textId="77777777" w:rsidR="00940832" w:rsidRPr="00675EB9" w:rsidRDefault="00940832" w:rsidP="005F57B2">
            <w:pPr>
              <w:pStyle w:val="DHHStablecolhead"/>
            </w:pPr>
            <w:r w:rsidRPr="00675EB9">
              <w:t>Corrective actions resolved alarm cause? Y/N</w:t>
            </w:r>
          </w:p>
        </w:tc>
      </w:tr>
      <w:tr w:rsidR="00940832" w:rsidRPr="00675EB9" w14:paraId="6EE856B1" w14:textId="77777777" w:rsidTr="008738DE">
        <w:trPr>
          <w:trHeight w:val="340"/>
        </w:trPr>
        <w:tc>
          <w:tcPr>
            <w:tcW w:w="2839" w:type="dxa"/>
          </w:tcPr>
          <w:p w14:paraId="6CB9FE1D" w14:textId="77777777" w:rsidR="00940832" w:rsidRPr="00675EB9" w:rsidRDefault="00940832" w:rsidP="005F57B2">
            <w:pPr>
              <w:tabs>
                <w:tab w:val="left" w:pos="120"/>
              </w:tabs>
              <w:rPr>
                <w:rFonts w:ascii="Arial" w:hAnsi="Arial" w:cs="Arial"/>
                <w:sz w:val="22"/>
                <w:szCs w:val="22"/>
              </w:rPr>
            </w:pPr>
          </w:p>
        </w:tc>
        <w:tc>
          <w:tcPr>
            <w:tcW w:w="3891" w:type="dxa"/>
          </w:tcPr>
          <w:p w14:paraId="36568F14" w14:textId="77777777" w:rsidR="00940832" w:rsidRPr="00675EB9" w:rsidRDefault="00940832" w:rsidP="005F57B2">
            <w:pPr>
              <w:tabs>
                <w:tab w:val="left" w:pos="120"/>
              </w:tabs>
              <w:rPr>
                <w:rFonts w:ascii="Arial" w:hAnsi="Arial" w:cs="Arial"/>
                <w:sz w:val="22"/>
                <w:szCs w:val="22"/>
              </w:rPr>
            </w:pPr>
          </w:p>
        </w:tc>
        <w:tc>
          <w:tcPr>
            <w:tcW w:w="3891" w:type="dxa"/>
          </w:tcPr>
          <w:p w14:paraId="31BBC583" w14:textId="77777777" w:rsidR="00940832" w:rsidRPr="00675EB9" w:rsidRDefault="00940832" w:rsidP="005F57B2">
            <w:pPr>
              <w:tabs>
                <w:tab w:val="left" w:pos="120"/>
              </w:tabs>
              <w:rPr>
                <w:rFonts w:ascii="Arial" w:hAnsi="Arial" w:cs="Arial"/>
                <w:sz w:val="22"/>
                <w:szCs w:val="22"/>
              </w:rPr>
            </w:pPr>
          </w:p>
        </w:tc>
        <w:tc>
          <w:tcPr>
            <w:tcW w:w="3567" w:type="dxa"/>
          </w:tcPr>
          <w:p w14:paraId="0B9504DD" w14:textId="77777777" w:rsidR="00940832" w:rsidRPr="00675EB9" w:rsidRDefault="00940832" w:rsidP="005F57B2">
            <w:pPr>
              <w:tabs>
                <w:tab w:val="left" w:pos="120"/>
              </w:tabs>
              <w:rPr>
                <w:rFonts w:ascii="Arial" w:hAnsi="Arial" w:cs="Arial"/>
                <w:sz w:val="22"/>
                <w:szCs w:val="22"/>
              </w:rPr>
            </w:pPr>
          </w:p>
        </w:tc>
      </w:tr>
      <w:tr w:rsidR="00940832" w:rsidRPr="00675EB9" w14:paraId="7570CF62" w14:textId="77777777" w:rsidTr="008738DE">
        <w:trPr>
          <w:trHeight w:val="340"/>
        </w:trPr>
        <w:tc>
          <w:tcPr>
            <w:tcW w:w="2839" w:type="dxa"/>
          </w:tcPr>
          <w:p w14:paraId="6252BE48" w14:textId="77777777" w:rsidR="00940832" w:rsidRPr="00675EB9" w:rsidRDefault="00940832" w:rsidP="005F57B2">
            <w:pPr>
              <w:tabs>
                <w:tab w:val="left" w:pos="120"/>
              </w:tabs>
              <w:rPr>
                <w:rFonts w:ascii="Arial" w:hAnsi="Arial" w:cs="Arial"/>
                <w:sz w:val="22"/>
                <w:szCs w:val="22"/>
              </w:rPr>
            </w:pPr>
          </w:p>
        </w:tc>
        <w:tc>
          <w:tcPr>
            <w:tcW w:w="3891" w:type="dxa"/>
          </w:tcPr>
          <w:p w14:paraId="1B5AC546" w14:textId="77777777" w:rsidR="00940832" w:rsidRPr="00675EB9" w:rsidRDefault="00940832" w:rsidP="005F57B2">
            <w:pPr>
              <w:tabs>
                <w:tab w:val="left" w:pos="120"/>
              </w:tabs>
              <w:rPr>
                <w:rFonts w:ascii="Arial" w:hAnsi="Arial" w:cs="Arial"/>
                <w:sz w:val="22"/>
                <w:szCs w:val="22"/>
              </w:rPr>
            </w:pPr>
          </w:p>
        </w:tc>
        <w:tc>
          <w:tcPr>
            <w:tcW w:w="3891" w:type="dxa"/>
          </w:tcPr>
          <w:p w14:paraId="044EBE3D" w14:textId="77777777" w:rsidR="00940832" w:rsidRPr="00675EB9" w:rsidRDefault="00940832" w:rsidP="005F57B2">
            <w:pPr>
              <w:tabs>
                <w:tab w:val="left" w:pos="120"/>
              </w:tabs>
              <w:rPr>
                <w:rFonts w:ascii="Arial" w:hAnsi="Arial" w:cs="Arial"/>
                <w:sz w:val="22"/>
                <w:szCs w:val="22"/>
              </w:rPr>
            </w:pPr>
          </w:p>
        </w:tc>
        <w:tc>
          <w:tcPr>
            <w:tcW w:w="3567" w:type="dxa"/>
          </w:tcPr>
          <w:p w14:paraId="5BE4D94A" w14:textId="77777777" w:rsidR="00940832" w:rsidRPr="00675EB9" w:rsidRDefault="00940832" w:rsidP="005F57B2">
            <w:pPr>
              <w:tabs>
                <w:tab w:val="left" w:pos="120"/>
              </w:tabs>
              <w:rPr>
                <w:rFonts w:ascii="Arial" w:hAnsi="Arial" w:cs="Arial"/>
                <w:sz w:val="22"/>
                <w:szCs w:val="22"/>
              </w:rPr>
            </w:pPr>
          </w:p>
        </w:tc>
      </w:tr>
      <w:tr w:rsidR="00940832" w:rsidRPr="00675EB9" w14:paraId="4388EFE9" w14:textId="77777777" w:rsidTr="008738DE">
        <w:trPr>
          <w:trHeight w:val="340"/>
        </w:trPr>
        <w:tc>
          <w:tcPr>
            <w:tcW w:w="2839" w:type="dxa"/>
          </w:tcPr>
          <w:p w14:paraId="03D0EB33" w14:textId="77777777" w:rsidR="00940832" w:rsidRPr="00675EB9" w:rsidRDefault="00940832" w:rsidP="005F57B2">
            <w:pPr>
              <w:tabs>
                <w:tab w:val="left" w:pos="120"/>
              </w:tabs>
              <w:rPr>
                <w:rFonts w:ascii="Arial" w:hAnsi="Arial" w:cs="Arial"/>
                <w:sz w:val="22"/>
                <w:szCs w:val="22"/>
              </w:rPr>
            </w:pPr>
          </w:p>
        </w:tc>
        <w:tc>
          <w:tcPr>
            <w:tcW w:w="3891" w:type="dxa"/>
          </w:tcPr>
          <w:p w14:paraId="00DBBC1A" w14:textId="77777777" w:rsidR="00940832" w:rsidRPr="00675EB9" w:rsidRDefault="00940832" w:rsidP="005F57B2">
            <w:pPr>
              <w:tabs>
                <w:tab w:val="left" w:pos="120"/>
              </w:tabs>
              <w:rPr>
                <w:rFonts w:ascii="Arial" w:hAnsi="Arial" w:cs="Arial"/>
                <w:sz w:val="22"/>
                <w:szCs w:val="22"/>
              </w:rPr>
            </w:pPr>
          </w:p>
        </w:tc>
        <w:tc>
          <w:tcPr>
            <w:tcW w:w="3891" w:type="dxa"/>
          </w:tcPr>
          <w:p w14:paraId="08CBEA3F" w14:textId="77777777" w:rsidR="00940832" w:rsidRPr="00675EB9" w:rsidRDefault="00940832" w:rsidP="005F57B2">
            <w:pPr>
              <w:tabs>
                <w:tab w:val="left" w:pos="120"/>
              </w:tabs>
              <w:rPr>
                <w:rFonts w:ascii="Arial" w:hAnsi="Arial" w:cs="Arial"/>
                <w:sz w:val="22"/>
                <w:szCs w:val="22"/>
              </w:rPr>
            </w:pPr>
          </w:p>
        </w:tc>
        <w:tc>
          <w:tcPr>
            <w:tcW w:w="3567" w:type="dxa"/>
          </w:tcPr>
          <w:p w14:paraId="11E61A3A" w14:textId="77777777" w:rsidR="00940832" w:rsidRPr="00675EB9" w:rsidRDefault="00940832" w:rsidP="005F57B2">
            <w:pPr>
              <w:tabs>
                <w:tab w:val="left" w:pos="120"/>
              </w:tabs>
              <w:rPr>
                <w:rFonts w:ascii="Arial" w:hAnsi="Arial" w:cs="Arial"/>
                <w:sz w:val="22"/>
                <w:szCs w:val="22"/>
              </w:rPr>
            </w:pPr>
          </w:p>
        </w:tc>
      </w:tr>
      <w:tr w:rsidR="00940832" w:rsidRPr="00675EB9" w14:paraId="3C9F100C" w14:textId="77777777" w:rsidTr="008738DE">
        <w:trPr>
          <w:trHeight w:val="340"/>
        </w:trPr>
        <w:tc>
          <w:tcPr>
            <w:tcW w:w="2839" w:type="dxa"/>
          </w:tcPr>
          <w:p w14:paraId="77688EC0" w14:textId="77777777" w:rsidR="00940832" w:rsidRPr="00675EB9" w:rsidRDefault="00940832" w:rsidP="005F57B2">
            <w:pPr>
              <w:tabs>
                <w:tab w:val="left" w:pos="120"/>
              </w:tabs>
              <w:rPr>
                <w:rFonts w:ascii="Arial" w:hAnsi="Arial" w:cs="Arial"/>
                <w:sz w:val="22"/>
                <w:szCs w:val="22"/>
              </w:rPr>
            </w:pPr>
          </w:p>
        </w:tc>
        <w:tc>
          <w:tcPr>
            <w:tcW w:w="3891" w:type="dxa"/>
          </w:tcPr>
          <w:p w14:paraId="013960D4" w14:textId="77777777" w:rsidR="00940832" w:rsidRPr="00675EB9" w:rsidRDefault="00940832" w:rsidP="005F57B2">
            <w:pPr>
              <w:tabs>
                <w:tab w:val="left" w:pos="120"/>
              </w:tabs>
              <w:rPr>
                <w:rFonts w:ascii="Arial" w:hAnsi="Arial" w:cs="Arial"/>
                <w:sz w:val="22"/>
                <w:szCs w:val="22"/>
              </w:rPr>
            </w:pPr>
          </w:p>
        </w:tc>
        <w:tc>
          <w:tcPr>
            <w:tcW w:w="3891" w:type="dxa"/>
          </w:tcPr>
          <w:p w14:paraId="114448E9" w14:textId="77777777" w:rsidR="00940832" w:rsidRPr="00675EB9" w:rsidRDefault="00940832" w:rsidP="005F57B2">
            <w:pPr>
              <w:tabs>
                <w:tab w:val="left" w:pos="120"/>
              </w:tabs>
              <w:rPr>
                <w:rFonts w:ascii="Arial" w:hAnsi="Arial" w:cs="Arial"/>
                <w:sz w:val="22"/>
                <w:szCs w:val="22"/>
              </w:rPr>
            </w:pPr>
          </w:p>
        </w:tc>
        <w:tc>
          <w:tcPr>
            <w:tcW w:w="3567" w:type="dxa"/>
          </w:tcPr>
          <w:p w14:paraId="03ADC65A" w14:textId="77777777" w:rsidR="00940832" w:rsidRPr="00675EB9" w:rsidRDefault="00940832" w:rsidP="005F57B2">
            <w:pPr>
              <w:tabs>
                <w:tab w:val="left" w:pos="120"/>
              </w:tabs>
              <w:rPr>
                <w:rFonts w:ascii="Arial" w:hAnsi="Arial" w:cs="Arial"/>
                <w:sz w:val="22"/>
                <w:szCs w:val="22"/>
              </w:rPr>
            </w:pPr>
          </w:p>
        </w:tc>
      </w:tr>
      <w:tr w:rsidR="00940832" w:rsidRPr="00675EB9" w14:paraId="73C8C7C5" w14:textId="77777777" w:rsidTr="008738DE">
        <w:trPr>
          <w:trHeight w:val="340"/>
        </w:trPr>
        <w:tc>
          <w:tcPr>
            <w:tcW w:w="2839" w:type="dxa"/>
          </w:tcPr>
          <w:p w14:paraId="3D377809" w14:textId="77777777" w:rsidR="00940832" w:rsidRPr="00675EB9" w:rsidRDefault="00940832" w:rsidP="005F57B2">
            <w:pPr>
              <w:tabs>
                <w:tab w:val="left" w:pos="120"/>
              </w:tabs>
              <w:rPr>
                <w:rFonts w:ascii="Arial" w:hAnsi="Arial" w:cs="Arial"/>
                <w:sz w:val="22"/>
                <w:szCs w:val="22"/>
              </w:rPr>
            </w:pPr>
          </w:p>
        </w:tc>
        <w:tc>
          <w:tcPr>
            <w:tcW w:w="3891" w:type="dxa"/>
          </w:tcPr>
          <w:p w14:paraId="1404C0FF" w14:textId="77777777" w:rsidR="00940832" w:rsidRPr="00675EB9" w:rsidRDefault="00940832" w:rsidP="005F57B2">
            <w:pPr>
              <w:tabs>
                <w:tab w:val="left" w:pos="120"/>
              </w:tabs>
              <w:rPr>
                <w:rFonts w:ascii="Arial" w:hAnsi="Arial" w:cs="Arial"/>
                <w:sz w:val="22"/>
                <w:szCs w:val="22"/>
              </w:rPr>
            </w:pPr>
          </w:p>
        </w:tc>
        <w:tc>
          <w:tcPr>
            <w:tcW w:w="3891" w:type="dxa"/>
          </w:tcPr>
          <w:p w14:paraId="156CB44E" w14:textId="77777777" w:rsidR="00940832" w:rsidRPr="00675EB9" w:rsidRDefault="00940832" w:rsidP="005F57B2">
            <w:pPr>
              <w:tabs>
                <w:tab w:val="left" w:pos="120"/>
              </w:tabs>
              <w:rPr>
                <w:rFonts w:ascii="Arial" w:hAnsi="Arial" w:cs="Arial"/>
                <w:sz w:val="22"/>
                <w:szCs w:val="22"/>
              </w:rPr>
            </w:pPr>
          </w:p>
        </w:tc>
        <w:tc>
          <w:tcPr>
            <w:tcW w:w="3567" w:type="dxa"/>
          </w:tcPr>
          <w:p w14:paraId="064DDA9F" w14:textId="77777777" w:rsidR="00940832" w:rsidRPr="00675EB9" w:rsidRDefault="00940832" w:rsidP="005F57B2">
            <w:pPr>
              <w:tabs>
                <w:tab w:val="left" w:pos="120"/>
              </w:tabs>
              <w:rPr>
                <w:rFonts w:ascii="Arial" w:hAnsi="Arial" w:cs="Arial"/>
                <w:sz w:val="22"/>
                <w:szCs w:val="22"/>
              </w:rPr>
            </w:pPr>
          </w:p>
        </w:tc>
      </w:tr>
    </w:tbl>
    <w:p w14:paraId="78A4D1BD" w14:textId="77777777" w:rsidR="00940832" w:rsidRPr="001D4EFA" w:rsidRDefault="00940832" w:rsidP="00940832">
      <w:pPr>
        <w:pStyle w:val="DHHSbodyaftertablefigure"/>
      </w:pPr>
      <w:r>
        <w:t>I</w:t>
      </w:r>
      <w:r w:rsidRPr="001D4EFA">
        <w:t xml:space="preserve">f you answered </w:t>
      </w:r>
      <w:r>
        <w:t>‘</w:t>
      </w:r>
      <w:r w:rsidRPr="001D4EFA">
        <w:t>No</w:t>
      </w:r>
      <w:r>
        <w:t>’</w:t>
      </w:r>
      <w:r w:rsidRPr="001D4EFA">
        <w:t xml:space="preserve"> </w:t>
      </w:r>
      <w:r>
        <w:t>in the ‘Resolved’ column on</w:t>
      </w:r>
      <w:r w:rsidRPr="001D4EFA">
        <w:t xml:space="preserve"> </w:t>
      </w:r>
      <w:r w:rsidRPr="001D4EFA">
        <w:rPr>
          <w:b/>
        </w:rPr>
        <w:t>Record 7</w:t>
      </w:r>
      <w:r w:rsidRPr="001D4EFA">
        <w:t xml:space="preserve"> </w:t>
      </w:r>
      <w:r w:rsidRPr="005B5157">
        <w:rPr>
          <w:i/>
        </w:rPr>
        <w:t>Alarm exception report</w:t>
      </w:r>
      <w:r w:rsidRPr="001D4EFA">
        <w:t xml:space="preserve"> or </w:t>
      </w:r>
      <w:r w:rsidRPr="001D4EFA">
        <w:rPr>
          <w:b/>
        </w:rPr>
        <w:t>Record 8</w:t>
      </w:r>
      <w:r w:rsidRPr="001D4EFA">
        <w:t xml:space="preserve"> </w:t>
      </w:r>
      <w:r w:rsidRPr="005B5157">
        <w:rPr>
          <w:i/>
        </w:rPr>
        <w:t>Corrective actions log</w:t>
      </w:r>
      <w:r w:rsidRPr="001D4EFA">
        <w:t>, provide evidence on how your food business will ensure food is accurately monitored to ensure food safety.</w:t>
      </w:r>
      <w:r>
        <w:t xml:space="preserve"> </w:t>
      </w:r>
      <w:r w:rsidRPr="001D4EFA">
        <w:t xml:space="preserve">This may be by monitoring manually to support the remote monitoring system. This justification must satisfy any food safety questions the </w:t>
      </w:r>
      <w:r>
        <w:t>e</w:t>
      </w:r>
      <w:r w:rsidRPr="001D4EFA">
        <w:t xml:space="preserve">nvironmental </w:t>
      </w:r>
      <w:r>
        <w:t>h</w:t>
      </w:r>
      <w:r w:rsidRPr="001D4EFA">
        <w:t xml:space="preserve">ealth </w:t>
      </w:r>
      <w:r>
        <w:t>o</w:t>
      </w:r>
      <w:r w:rsidRPr="001D4EFA">
        <w:t xml:space="preserve">fficer may ask in enforcing the </w:t>
      </w:r>
      <w:r w:rsidRPr="008E02E5">
        <w:t>Act</w:t>
      </w:r>
      <w:r w:rsidRPr="001D4EFA">
        <w:t>.</w:t>
      </w:r>
      <w:r>
        <w:t xml:space="preserve"> </w:t>
      </w:r>
      <w:r w:rsidRPr="001D4EFA">
        <w:t>For example, if a unit set at 3</w:t>
      </w:r>
      <w:r>
        <w:rPr>
          <w:vertAlign w:val="superscript"/>
        </w:rPr>
        <w:t xml:space="preserve"> </w:t>
      </w:r>
      <w:r w:rsidRPr="00DF36CE">
        <w:t>°</w:t>
      </w:r>
      <w:r w:rsidRPr="001D4EFA">
        <w:t>C holds food at 4.</w:t>
      </w:r>
      <w:r w:rsidRPr="00DF36CE">
        <w:t>5</w:t>
      </w:r>
      <w:r>
        <w:t xml:space="preserve"> </w:t>
      </w:r>
      <w:r w:rsidRPr="00DF36CE">
        <w:t>°C</w:t>
      </w:r>
      <w:r w:rsidRPr="001D4EFA">
        <w:t xml:space="preserve"> in the hottest spot, address this by updating the manual for staff and set alarms for 3.</w:t>
      </w:r>
      <w:r w:rsidRPr="00DF36CE">
        <w:t>1</w:t>
      </w:r>
      <w:r>
        <w:t xml:space="preserve"> </w:t>
      </w:r>
      <w:r w:rsidRPr="00DF36CE">
        <w:t>°C</w:t>
      </w:r>
      <w:r w:rsidRPr="001D4EFA">
        <w:t xml:space="preserve"> and above.</w:t>
      </w:r>
      <w:r>
        <w:t xml:space="preserve"> </w:t>
      </w:r>
      <w:r w:rsidRPr="001D4EFA">
        <w:t xml:space="preserve">Use weekly </w:t>
      </w:r>
      <w:r>
        <w:t xml:space="preserve">manual </w:t>
      </w:r>
      <w:r w:rsidRPr="001D4EFA">
        <w:t>monitoring</w:t>
      </w:r>
      <w:r>
        <w:t xml:space="preserve"> with a probe thermometer</w:t>
      </w:r>
      <w:r w:rsidRPr="001D4EFA">
        <w:t xml:space="preserve"> to show this works or implement further corrective actions.</w:t>
      </w:r>
    </w:p>
    <w:tbl>
      <w:tblPr>
        <w:tblW w:w="1417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4175"/>
      </w:tblGrid>
      <w:tr w:rsidR="00940832" w:rsidRPr="00675EB9" w14:paraId="18732DC6" w14:textId="77777777" w:rsidTr="004D6A2D">
        <w:tc>
          <w:tcPr>
            <w:tcW w:w="14175" w:type="dxa"/>
          </w:tcPr>
          <w:p w14:paraId="660F458E" w14:textId="77777777" w:rsidR="00940832" w:rsidRPr="00675EB9" w:rsidRDefault="00940832" w:rsidP="005F57B2">
            <w:pPr>
              <w:tabs>
                <w:tab w:val="left" w:pos="120"/>
              </w:tabs>
              <w:rPr>
                <w:rFonts w:ascii="Arial" w:hAnsi="Arial" w:cs="Arial"/>
                <w:sz w:val="22"/>
                <w:szCs w:val="22"/>
              </w:rPr>
            </w:pPr>
          </w:p>
          <w:p w14:paraId="72EC4933" w14:textId="77777777" w:rsidR="00940832" w:rsidRPr="00675EB9" w:rsidRDefault="00940832" w:rsidP="005F57B2">
            <w:pPr>
              <w:tabs>
                <w:tab w:val="left" w:pos="120"/>
              </w:tabs>
              <w:rPr>
                <w:rFonts w:ascii="Arial" w:hAnsi="Arial" w:cs="Arial"/>
                <w:sz w:val="22"/>
                <w:szCs w:val="22"/>
              </w:rPr>
            </w:pPr>
          </w:p>
          <w:p w14:paraId="6DC129F4" w14:textId="77777777" w:rsidR="00940832" w:rsidRPr="00675EB9" w:rsidRDefault="00940832" w:rsidP="005F57B2">
            <w:pPr>
              <w:tabs>
                <w:tab w:val="left" w:pos="120"/>
              </w:tabs>
              <w:rPr>
                <w:rFonts w:ascii="Arial" w:hAnsi="Arial" w:cs="Arial"/>
                <w:sz w:val="22"/>
                <w:szCs w:val="22"/>
              </w:rPr>
            </w:pPr>
          </w:p>
          <w:p w14:paraId="26735C5F" w14:textId="77777777" w:rsidR="00940832" w:rsidRPr="00675EB9" w:rsidRDefault="00940832" w:rsidP="005F57B2">
            <w:pPr>
              <w:tabs>
                <w:tab w:val="left" w:pos="120"/>
              </w:tabs>
              <w:rPr>
                <w:rFonts w:ascii="Arial" w:hAnsi="Arial" w:cs="Arial"/>
                <w:sz w:val="22"/>
                <w:szCs w:val="22"/>
              </w:rPr>
            </w:pPr>
          </w:p>
          <w:p w14:paraId="32AB5D30" w14:textId="77777777" w:rsidR="00940832" w:rsidRPr="00675EB9" w:rsidRDefault="00940832" w:rsidP="005F57B2">
            <w:pPr>
              <w:tabs>
                <w:tab w:val="left" w:pos="120"/>
              </w:tabs>
              <w:rPr>
                <w:rFonts w:ascii="Arial" w:hAnsi="Arial" w:cs="Arial"/>
                <w:sz w:val="22"/>
                <w:szCs w:val="22"/>
              </w:rPr>
            </w:pPr>
          </w:p>
          <w:p w14:paraId="7322C883" w14:textId="77777777" w:rsidR="00940832" w:rsidRPr="00675EB9" w:rsidRDefault="00940832" w:rsidP="005F57B2">
            <w:pPr>
              <w:tabs>
                <w:tab w:val="left" w:pos="120"/>
              </w:tabs>
              <w:rPr>
                <w:rFonts w:ascii="Arial" w:hAnsi="Arial" w:cs="Arial"/>
                <w:sz w:val="22"/>
                <w:szCs w:val="22"/>
              </w:rPr>
            </w:pPr>
          </w:p>
        </w:tc>
      </w:tr>
    </w:tbl>
    <w:p w14:paraId="15AFB2DD" w14:textId="77777777" w:rsidR="00940832" w:rsidRPr="001D4EFA" w:rsidRDefault="00940832" w:rsidP="00940832">
      <w:pPr>
        <w:tabs>
          <w:tab w:val="left" w:pos="120"/>
        </w:tabs>
      </w:pPr>
    </w:p>
    <w:tbl>
      <w:tblPr>
        <w:tblW w:w="1417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219"/>
        <w:gridCol w:w="6956"/>
      </w:tblGrid>
      <w:tr w:rsidR="00940832" w:rsidRPr="00675EB9" w14:paraId="7455E6A0" w14:textId="77777777" w:rsidTr="008738DE">
        <w:trPr>
          <w:trHeight w:val="567"/>
        </w:trPr>
        <w:tc>
          <w:tcPr>
            <w:tcW w:w="7219" w:type="dxa"/>
            <w:vAlign w:val="bottom"/>
          </w:tcPr>
          <w:p w14:paraId="106D8907" w14:textId="77777777" w:rsidR="00940832" w:rsidRPr="00675EB9" w:rsidRDefault="00940832" w:rsidP="004D6A2D">
            <w:pPr>
              <w:tabs>
                <w:tab w:val="left" w:pos="120"/>
              </w:tabs>
            </w:pPr>
            <w:r w:rsidRPr="00675EB9">
              <w:rPr>
                <w:rFonts w:ascii="Arial" w:hAnsi="Arial" w:cs="Arial"/>
                <w:sz w:val="22"/>
                <w:szCs w:val="22"/>
              </w:rPr>
              <w:t>Completed by (signature)</w:t>
            </w:r>
          </w:p>
        </w:tc>
        <w:tc>
          <w:tcPr>
            <w:tcW w:w="6956" w:type="dxa"/>
            <w:vAlign w:val="bottom"/>
          </w:tcPr>
          <w:p w14:paraId="552E829F" w14:textId="77777777" w:rsidR="00940832" w:rsidRPr="00675EB9" w:rsidRDefault="00940832" w:rsidP="004D6A2D">
            <w:pPr>
              <w:tabs>
                <w:tab w:val="left" w:pos="120"/>
              </w:tabs>
            </w:pPr>
            <w:r w:rsidRPr="00675EB9">
              <w:rPr>
                <w:rFonts w:ascii="Arial" w:hAnsi="Arial" w:cs="Arial"/>
                <w:sz w:val="22"/>
                <w:szCs w:val="22"/>
              </w:rPr>
              <w:t>Date</w:t>
            </w:r>
          </w:p>
        </w:tc>
      </w:tr>
      <w:tr w:rsidR="00940832" w:rsidRPr="00675EB9" w14:paraId="29DBDED8" w14:textId="77777777" w:rsidTr="008738DE">
        <w:trPr>
          <w:trHeight w:val="567"/>
        </w:trPr>
        <w:tc>
          <w:tcPr>
            <w:tcW w:w="7219" w:type="dxa"/>
            <w:vAlign w:val="bottom"/>
          </w:tcPr>
          <w:p w14:paraId="1E7D724D" w14:textId="77777777" w:rsidR="00940832" w:rsidRPr="00675EB9" w:rsidRDefault="00940832" w:rsidP="004D6A2D">
            <w:pPr>
              <w:tabs>
                <w:tab w:val="left" w:pos="120"/>
              </w:tabs>
            </w:pPr>
            <w:r w:rsidRPr="00675EB9">
              <w:rPr>
                <w:rFonts w:ascii="Arial" w:hAnsi="Arial" w:cs="Arial"/>
                <w:sz w:val="22"/>
                <w:szCs w:val="22"/>
              </w:rPr>
              <w:t>Name (printed)</w:t>
            </w:r>
          </w:p>
        </w:tc>
        <w:tc>
          <w:tcPr>
            <w:tcW w:w="6956" w:type="dxa"/>
            <w:vAlign w:val="bottom"/>
          </w:tcPr>
          <w:p w14:paraId="4D96B649" w14:textId="77777777" w:rsidR="00940832" w:rsidRPr="00675EB9" w:rsidRDefault="00940832" w:rsidP="004D6A2D">
            <w:pPr>
              <w:tabs>
                <w:tab w:val="left" w:pos="120"/>
              </w:tabs>
            </w:pPr>
            <w:r w:rsidRPr="00675EB9">
              <w:rPr>
                <w:rFonts w:ascii="Arial" w:hAnsi="Arial" w:cs="Arial"/>
                <w:sz w:val="22"/>
                <w:szCs w:val="22"/>
              </w:rPr>
              <w:t>Position</w:t>
            </w:r>
          </w:p>
        </w:tc>
      </w:tr>
      <w:tr w:rsidR="00940832" w:rsidRPr="00675EB9" w14:paraId="25F8DBCC" w14:textId="77777777" w:rsidTr="008738DE">
        <w:trPr>
          <w:trHeight w:val="567"/>
        </w:trPr>
        <w:tc>
          <w:tcPr>
            <w:tcW w:w="7219" w:type="dxa"/>
            <w:vAlign w:val="bottom"/>
          </w:tcPr>
          <w:p w14:paraId="7300D384" w14:textId="77777777" w:rsidR="00940832" w:rsidRPr="00675EB9" w:rsidRDefault="00940832" w:rsidP="004D6A2D">
            <w:pPr>
              <w:tabs>
                <w:tab w:val="left" w:pos="120"/>
              </w:tabs>
            </w:pPr>
            <w:r>
              <w:rPr>
                <w:rFonts w:ascii="Arial" w:hAnsi="Arial" w:cs="Arial"/>
                <w:sz w:val="22"/>
                <w:szCs w:val="22"/>
              </w:rPr>
              <w:t xml:space="preserve">Verified </w:t>
            </w:r>
            <w:r w:rsidRPr="00675EB9">
              <w:rPr>
                <w:rFonts w:ascii="Arial" w:hAnsi="Arial" w:cs="Arial"/>
                <w:sz w:val="22"/>
                <w:szCs w:val="22"/>
              </w:rPr>
              <w:t>by (signature)</w:t>
            </w:r>
          </w:p>
        </w:tc>
        <w:tc>
          <w:tcPr>
            <w:tcW w:w="6956" w:type="dxa"/>
            <w:vAlign w:val="bottom"/>
          </w:tcPr>
          <w:p w14:paraId="01BF6100" w14:textId="77777777" w:rsidR="00940832" w:rsidRPr="00675EB9" w:rsidRDefault="00940832" w:rsidP="004D6A2D">
            <w:pPr>
              <w:tabs>
                <w:tab w:val="left" w:pos="120"/>
              </w:tabs>
            </w:pPr>
            <w:r w:rsidRPr="00675EB9">
              <w:rPr>
                <w:rFonts w:ascii="Arial" w:hAnsi="Arial" w:cs="Arial"/>
                <w:sz w:val="22"/>
                <w:szCs w:val="22"/>
              </w:rPr>
              <w:t>Date</w:t>
            </w:r>
          </w:p>
        </w:tc>
      </w:tr>
      <w:tr w:rsidR="00940832" w:rsidRPr="00675EB9" w14:paraId="71A33E50" w14:textId="77777777" w:rsidTr="008738DE">
        <w:trPr>
          <w:trHeight w:val="567"/>
        </w:trPr>
        <w:tc>
          <w:tcPr>
            <w:tcW w:w="7219" w:type="dxa"/>
            <w:vAlign w:val="bottom"/>
          </w:tcPr>
          <w:p w14:paraId="5714EDB0" w14:textId="77777777" w:rsidR="00940832" w:rsidRPr="00675EB9" w:rsidRDefault="00940832" w:rsidP="004D6A2D">
            <w:pPr>
              <w:tabs>
                <w:tab w:val="left" w:pos="120"/>
              </w:tabs>
            </w:pPr>
            <w:r w:rsidRPr="00675EB9">
              <w:rPr>
                <w:rFonts w:ascii="Arial" w:hAnsi="Arial" w:cs="Arial"/>
                <w:sz w:val="22"/>
                <w:szCs w:val="22"/>
              </w:rPr>
              <w:t>Name (printed)</w:t>
            </w:r>
          </w:p>
        </w:tc>
        <w:tc>
          <w:tcPr>
            <w:tcW w:w="6956" w:type="dxa"/>
            <w:vAlign w:val="bottom"/>
          </w:tcPr>
          <w:p w14:paraId="58EF5BD7" w14:textId="77777777" w:rsidR="00940832" w:rsidRPr="00675EB9" w:rsidRDefault="00940832" w:rsidP="004D6A2D">
            <w:pPr>
              <w:tabs>
                <w:tab w:val="left" w:pos="120"/>
              </w:tabs>
            </w:pPr>
            <w:r w:rsidRPr="00675EB9">
              <w:rPr>
                <w:rFonts w:ascii="Arial" w:hAnsi="Arial" w:cs="Arial"/>
                <w:sz w:val="22"/>
                <w:szCs w:val="22"/>
              </w:rPr>
              <w:t>Position</w:t>
            </w:r>
          </w:p>
        </w:tc>
      </w:tr>
    </w:tbl>
    <w:p w14:paraId="1E9A82E4" w14:textId="11452B6F" w:rsidR="006D360C" w:rsidRPr="003072C6" w:rsidRDefault="006D360C" w:rsidP="0065725A">
      <w:pPr>
        <w:pStyle w:val="Heading1"/>
        <w:spacing w:before="0"/>
      </w:pPr>
    </w:p>
    <w:sectPr w:rsidR="006D360C" w:rsidRPr="003072C6" w:rsidSect="005F57B2">
      <w:headerReference w:type="even" r:id="rId25"/>
      <w:headerReference w:type="default" r:id="rId26"/>
      <w:footerReference w:type="even" r:id="rId27"/>
      <w:footerReference w:type="default" r:id="rId28"/>
      <w:footerReference w:type="first" r:id="rId29"/>
      <w:pgSz w:w="16838" w:h="11906" w:orient="landscape"/>
      <w:pgMar w:top="1304" w:right="1701" w:bottom="1304"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A4600" w14:textId="77777777" w:rsidR="00510412" w:rsidRDefault="00510412">
      <w:r>
        <w:separator/>
      </w:r>
    </w:p>
  </w:endnote>
  <w:endnote w:type="continuationSeparator" w:id="0">
    <w:p w14:paraId="7314F1DB" w14:textId="77777777" w:rsidR="00510412" w:rsidRDefault="0051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A3A5" w14:textId="77777777" w:rsidR="00510412" w:rsidRPr="008114D1" w:rsidRDefault="00510412" w:rsidP="005F0709">
    <w:pPr>
      <w:pStyle w:val="DHHSfooter"/>
    </w:pPr>
    <w:r>
      <w:t>Guide for EHOs and food businesses: Remote monitoring of temperatures in food storage units</w:t>
    </w:r>
    <w:r w:rsidRPr="00A11421">
      <w:tab/>
    </w:r>
    <w:r w:rsidRPr="00A11421">
      <w:fldChar w:fldCharType="begin"/>
    </w:r>
    <w:r w:rsidRPr="00A11421">
      <w:instrText xml:space="preserve"> PAGE </w:instrText>
    </w:r>
    <w:r w:rsidRPr="00A11421">
      <w:fldChar w:fldCharType="separate"/>
    </w:r>
    <w:r>
      <w:rPr>
        <w:noProof/>
      </w:rPr>
      <w:t>8</w:t>
    </w:r>
    <w:r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7952" w14:textId="77777777" w:rsidR="00510412" w:rsidRDefault="00510412" w:rsidP="00270699">
    <w:pPr>
      <w:pStyle w:val="DHHSfooter"/>
    </w:pPr>
    <w:r>
      <w:t>Guide for EHOs and food businesses: Remote monitoring of temperatures in food storage units</w:t>
    </w:r>
    <w:r w:rsidRPr="00A11421">
      <w:tab/>
    </w:r>
    <w:r w:rsidRPr="00A11421">
      <w:fldChar w:fldCharType="begin"/>
    </w:r>
    <w:r w:rsidRPr="00A11421">
      <w:instrText xml:space="preserve"> PAGE </w:instrText>
    </w:r>
    <w:r w:rsidRPr="00A11421">
      <w:fldChar w:fldCharType="separate"/>
    </w:r>
    <w:r>
      <w:rPr>
        <w:noProof/>
      </w:rPr>
      <w:t>7</w:t>
    </w:r>
    <w:r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2BAF" w14:textId="77777777" w:rsidR="00510412" w:rsidRPr="00270699" w:rsidRDefault="00510412" w:rsidP="005F0709">
    <w:pPr>
      <w:pStyle w:val="DHHSfooter"/>
    </w:pPr>
    <w:r>
      <w:t>Guide for EHOs and food businesses: Remote monitoring of temperatures in food storage units</w:t>
    </w:r>
    <w:r w:rsidRPr="00A11421">
      <w:tab/>
    </w:r>
    <w:r w:rsidRPr="00A11421">
      <w:fldChar w:fldCharType="begin"/>
    </w:r>
    <w:r w:rsidRPr="00A11421">
      <w:instrText xml:space="preserve"> PAGE </w:instrText>
    </w:r>
    <w:r w:rsidRPr="00A11421">
      <w:fldChar w:fldCharType="separate"/>
    </w:r>
    <w:r>
      <w:rPr>
        <w:noProof/>
      </w:rPr>
      <w:t>4</w:t>
    </w:r>
    <w:r w:rsidRPr="00A1142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985A" w14:textId="77777777" w:rsidR="00510412" w:rsidRPr="005A39EC" w:rsidRDefault="00510412" w:rsidP="005F57B2">
    <w:pPr>
      <w:pStyle w:val="Healthfooter"/>
    </w:pPr>
    <w:r>
      <w:t xml:space="preserve">Page </w:t>
    </w:r>
    <w:r w:rsidRPr="005A39EC">
      <w:fldChar w:fldCharType="begin"/>
    </w:r>
    <w:r w:rsidRPr="005A39EC">
      <w:instrText xml:space="preserve"> PAGE </w:instrText>
    </w:r>
    <w:r w:rsidRPr="005A39EC">
      <w:fldChar w:fldCharType="separate"/>
    </w:r>
    <w:r>
      <w:rPr>
        <w:noProof/>
      </w:rPr>
      <w:t>13</w:t>
    </w:r>
    <w:r w:rsidRPr="005A39E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38CE" w14:textId="77777777" w:rsidR="00510412" w:rsidRPr="00B85742" w:rsidRDefault="00510412">
    <w:pPr>
      <w:pStyle w:val="Footer"/>
      <w:rPr>
        <w:color w:val="C0C0C0"/>
      </w:rPr>
    </w:pPr>
    <w:r w:rsidRPr="00B85742">
      <w:rPr>
        <w:color w:val="C0C0C0"/>
      </w:rPr>
      <w:t xml:space="preserve">Page </w:t>
    </w:r>
    <w:r w:rsidRPr="00B85742">
      <w:rPr>
        <w:color w:val="C0C0C0"/>
      </w:rPr>
      <w:fldChar w:fldCharType="begin"/>
    </w:r>
    <w:r w:rsidRPr="00B85742">
      <w:rPr>
        <w:color w:val="C0C0C0"/>
      </w:rPr>
      <w:instrText xml:space="preserve"> PAGE </w:instrText>
    </w:r>
    <w:r w:rsidRPr="00B85742">
      <w:rPr>
        <w:color w:val="C0C0C0"/>
      </w:rPr>
      <w:fldChar w:fldCharType="separate"/>
    </w:r>
    <w:r>
      <w:rPr>
        <w:noProof/>
        <w:color w:val="C0C0C0"/>
      </w:rPr>
      <w:t>17</w:t>
    </w:r>
    <w:r w:rsidRPr="00B85742">
      <w:rPr>
        <w:color w:val="C0C0C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F4A2" w14:textId="77777777" w:rsidR="00510412" w:rsidRDefault="00510412" w:rsidP="005F57B2">
    <w:pPr>
      <w:pStyle w:val="DHHSfooter"/>
    </w:pPr>
    <w:r>
      <w:t xml:space="preserve">Page </w:t>
    </w:r>
    <w:r w:rsidRPr="005A39EC">
      <w:fldChar w:fldCharType="begin"/>
    </w:r>
    <w:r w:rsidRPr="005A39EC">
      <w:instrText xml:space="preserve"> PAGE </w:instrText>
    </w:r>
    <w:r w:rsidRPr="005A39EC">
      <w:fldChar w:fldCharType="separate"/>
    </w:r>
    <w:r>
      <w:rPr>
        <w:noProof/>
      </w:rPr>
      <w:t>20</w:t>
    </w:r>
    <w:r w:rsidRPr="005A39EC">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9A7E8" w14:textId="77777777" w:rsidR="00510412" w:rsidRPr="0031753A" w:rsidRDefault="00510412" w:rsidP="00E969B1">
    <w:pPr>
      <w:pStyle w:val="DHHSfooter"/>
    </w:pPr>
    <w:r w:rsidRPr="0031753A">
      <w:tab/>
      <w:t xml:space="preserve">Page </w:t>
    </w:r>
    <w:r w:rsidRPr="0031753A">
      <w:fldChar w:fldCharType="begin"/>
    </w:r>
    <w:r w:rsidRPr="0031753A">
      <w:instrText xml:space="preserve"> PAGE </w:instrText>
    </w:r>
    <w:r w:rsidRPr="0031753A">
      <w:fldChar w:fldCharType="separate"/>
    </w:r>
    <w:r>
      <w:rPr>
        <w:noProof/>
      </w:rPr>
      <w:t>19</w:t>
    </w:r>
    <w:r w:rsidRPr="0031753A">
      <w:fldChar w:fldCharType="end"/>
    </w:r>
  </w:p>
  <w:p w14:paraId="3D8B5077" w14:textId="77777777" w:rsidR="00510412" w:rsidRDefault="0051041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627F" w14:textId="77777777" w:rsidR="00510412" w:rsidRPr="001A7E04" w:rsidRDefault="00510412"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0A3BA" w14:textId="77777777" w:rsidR="00510412" w:rsidRDefault="00510412">
      <w:r>
        <w:separator/>
      </w:r>
    </w:p>
  </w:footnote>
  <w:footnote w:type="continuationSeparator" w:id="0">
    <w:p w14:paraId="49704BF4" w14:textId="77777777" w:rsidR="00510412" w:rsidRDefault="00510412">
      <w:r>
        <w:continuationSeparator/>
      </w:r>
    </w:p>
  </w:footnote>
  <w:footnote w:id="1">
    <w:p w14:paraId="3CD2D5C5" w14:textId="57D77D07" w:rsidR="00510412" w:rsidRDefault="00510412" w:rsidP="00940832">
      <w:pPr>
        <w:pStyle w:val="FootnoteText"/>
      </w:pPr>
      <w:r>
        <w:rPr>
          <w:rStyle w:val="FootnoteReference"/>
        </w:rPr>
        <w:footnoteRef/>
      </w:r>
      <w:r>
        <w:t xml:space="preserve"> </w:t>
      </w:r>
      <w:r w:rsidRPr="00F40051">
        <w:t>A hot spot is an area within a refrigeration unit where the temperature is higher than other locations in the same unit. This can occur due to a wide range of reasons, such as where food items are located on shelves, items stacked against the unit wall preventing effective airflow, overstocking units, location of the unit, and design. The risk is</w:t>
      </w:r>
      <w:r>
        <w:t xml:space="preserve"> that</w:t>
      </w:r>
      <w:r w:rsidRPr="00F40051">
        <w:t xml:space="preserve"> food items in one or more hot spots are held above 5 °C </w:t>
      </w:r>
      <w:r>
        <w:t>while</w:t>
      </w:r>
      <w:r w:rsidRPr="00F40051">
        <w:t xml:space="preserve"> items tested for core temperature from cooler parts of the unit will indicate </w:t>
      </w:r>
      <w:r>
        <w:t>the RMS</w:t>
      </w:r>
      <w:r w:rsidRPr="00F40051">
        <w:t xml:space="preserve"> is holding food below 5 °C, producing inaccurate evidence of the unit’s efficacy.</w:t>
      </w:r>
      <w:r>
        <w:t xml:space="preserve"> </w:t>
      </w:r>
      <w:r w:rsidRPr="00F40051">
        <w:t>Hot spots may be temporary or permanent; they may multiply depending on the cause.</w:t>
      </w:r>
    </w:p>
  </w:footnote>
  <w:footnote w:id="2">
    <w:p w14:paraId="7F5FB53D" w14:textId="77777777" w:rsidR="00510412" w:rsidRDefault="00510412">
      <w:pPr>
        <w:pStyle w:val="FootnoteText"/>
      </w:pPr>
      <w:r>
        <w:rPr>
          <w:rStyle w:val="FootnoteReference"/>
        </w:rPr>
        <w:footnoteRef/>
      </w:r>
      <w:r>
        <w:t xml:space="preserve"> </w:t>
      </w:r>
      <w:r w:rsidRPr="00BE00F8">
        <w:t>For</w:t>
      </w:r>
      <w:r>
        <w:t xml:space="preserve"> each</w:t>
      </w:r>
      <w:r w:rsidRPr="00BE00F8">
        <w:t xml:space="preserve"> newly installed system, use th</w:t>
      </w:r>
      <w:r>
        <w:t>is record for</w:t>
      </w:r>
      <w:r w:rsidRPr="00BE00F8">
        <w:t xml:space="preserve"> 30</w:t>
      </w:r>
      <w:r>
        <w:t>-</w:t>
      </w:r>
      <w:r w:rsidRPr="00BE00F8">
        <w:t xml:space="preserve">day </w:t>
      </w:r>
      <w:r>
        <w:t>validation</w:t>
      </w:r>
      <w:r w:rsidRPr="00BE00F8">
        <w:t>. For existing systems with adequate records, use th</w:t>
      </w:r>
      <w:r>
        <w:t>is for</w:t>
      </w:r>
      <w:r w:rsidRPr="00BE00F8">
        <w:t xml:space="preserve"> seven</w:t>
      </w:r>
      <w:r>
        <w:t>-</w:t>
      </w:r>
      <w:r w:rsidRPr="00BE00F8">
        <w:t xml:space="preserve">day </w:t>
      </w:r>
      <w:r>
        <w:t>validation</w:t>
      </w:r>
      <w:r w:rsidRPr="00BE00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319E" w14:textId="0E10A386" w:rsidR="00510412" w:rsidRDefault="005104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CDE79" w14:textId="77777777" w:rsidR="00510412" w:rsidRPr="0069374A" w:rsidRDefault="00510412" w:rsidP="00E969B1">
    <w:pPr>
      <w:pStyle w:val="DHHSheader"/>
    </w:pPr>
  </w:p>
  <w:p w14:paraId="631FAB03" w14:textId="77777777" w:rsidR="00510412" w:rsidRDefault="0051041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71299" w14:textId="77777777" w:rsidR="00510412" w:rsidRDefault="005104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55AE" w14:textId="2F5E0FF1" w:rsidR="00510412" w:rsidRDefault="00510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B7AA" w14:textId="4137A062" w:rsidR="00510412" w:rsidRDefault="005104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17C6" w14:textId="107712CB" w:rsidR="00510412" w:rsidRDefault="005104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93E5" w14:textId="4318A4CD" w:rsidR="00510412" w:rsidRDefault="005104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2443" w14:textId="4696563C" w:rsidR="00510412" w:rsidRDefault="005104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9BA1" w14:textId="2D6D1814" w:rsidR="00510412" w:rsidRDefault="005104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720C" w14:textId="4D4195C0" w:rsidR="00510412" w:rsidRDefault="005104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3BB6" w14:textId="23772903" w:rsidR="00510412" w:rsidRDefault="0051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A26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22238D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541D7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53CBD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24A892"/>
    <w:lvl w:ilvl="0">
      <w:start w:val="1"/>
      <w:numFmt w:val="decimal"/>
      <w:pStyle w:val="StyleHeading1Verdana"/>
      <w:lvlText w:val="%1."/>
      <w:lvlJc w:val="left"/>
      <w:pPr>
        <w:tabs>
          <w:tab w:val="num" w:pos="643"/>
        </w:tabs>
        <w:ind w:left="643" w:hanging="360"/>
      </w:pPr>
    </w:lvl>
  </w:abstractNum>
  <w:abstractNum w:abstractNumId="5" w15:restartNumberingAfterBreak="0">
    <w:nsid w:val="FFFFFF80"/>
    <w:multiLevelType w:val="singleLevel"/>
    <w:tmpl w:val="3BE07A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0C2BF3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722EE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608BA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E1C1B0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220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3E1F0F"/>
    <w:multiLevelType w:val="hybridMultilevel"/>
    <w:tmpl w:val="6094846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B321A2"/>
    <w:multiLevelType w:val="hybridMultilevel"/>
    <w:tmpl w:val="9D3A63B2"/>
    <w:lvl w:ilvl="0" w:tplc="FFFFFFFF">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10363B"/>
    <w:multiLevelType w:val="multilevel"/>
    <w:tmpl w:val="B2084F8C"/>
    <w:lvl w:ilvl="0">
      <w:start w:val="1"/>
      <w:numFmt w:val="bullet"/>
      <w:lvlText w:val=""/>
      <w:lvlJc w:val="left"/>
      <w:pPr>
        <w:ind w:left="1004" w:hanging="1004"/>
      </w:pPr>
      <w:rPr>
        <w:rFonts w:ascii="Symbol" w:hAnsi="Symbol" w:hint="default"/>
        <w:sz w:val="1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DC0C02"/>
    <w:multiLevelType w:val="hybridMultilevel"/>
    <w:tmpl w:val="661A5C4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8D51B47"/>
    <w:multiLevelType w:val="multilevel"/>
    <w:tmpl w:val="4B4E7622"/>
    <w:numStyleLink w:val="ZZNumbers"/>
  </w:abstractNum>
  <w:abstractNum w:abstractNumId="16" w15:restartNumberingAfterBreak="0">
    <w:nsid w:val="2E31371A"/>
    <w:multiLevelType w:val="hybridMultilevel"/>
    <w:tmpl w:val="314CA97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BAA"/>
    <w:multiLevelType w:val="hybridMultilevel"/>
    <w:tmpl w:val="53487A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6615F"/>
    <w:multiLevelType w:val="hybridMultilevel"/>
    <w:tmpl w:val="A500875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C5D7D"/>
    <w:multiLevelType w:val="hybridMultilevel"/>
    <w:tmpl w:val="E5FED512"/>
    <w:lvl w:ilvl="0" w:tplc="38CC5986">
      <w:start w:val="1"/>
      <w:numFmt w:val="bullet"/>
      <w:pStyle w:val="Healthbullet1"/>
      <w:lvlText w:val=""/>
      <w:lvlJc w:val="left"/>
      <w:pPr>
        <w:tabs>
          <w:tab w:val="num" w:pos="360"/>
        </w:tabs>
        <w:ind w:left="142" w:hanging="142"/>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15327"/>
    <w:multiLevelType w:val="hybridMultilevel"/>
    <w:tmpl w:val="A300E83C"/>
    <w:lvl w:ilvl="0" w:tplc="BB56592A">
      <w:start w:val="1"/>
      <w:numFmt w:val="bullet"/>
      <w:lvlText w:val=""/>
      <w:lvlJc w:val="left"/>
      <w:pPr>
        <w:tabs>
          <w:tab w:val="num" w:pos="-644"/>
        </w:tabs>
        <w:ind w:left="360" w:hanging="360"/>
      </w:pPr>
      <w:rPr>
        <w:rFonts w:ascii="Symbol" w:hAnsi="Symbol" w:hint="default"/>
        <w:sz w:val="16"/>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530707BC"/>
    <w:multiLevelType w:val="hybridMultilevel"/>
    <w:tmpl w:val="A24E0184"/>
    <w:lvl w:ilvl="0" w:tplc="6CEAE4AC">
      <w:start w:val="1"/>
      <w:numFmt w:val="bullet"/>
      <w:pStyle w:val="Healthfooter"/>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606792D"/>
    <w:multiLevelType w:val="hybridMultilevel"/>
    <w:tmpl w:val="8E64055C"/>
    <w:lvl w:ilvl="0" w:tplc="602A97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31838"/>
    <w:multiLevelType w:val="multilevel"/>
    <w:tmpl w:val="A196A26C"/>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26" w15:restartNumberingAfterBreak="0">
    <w:nsid w:val="5DFF3ED9"/>
    <w:multiLevelType w:val="hybridMultilevel"/>
    <w:tmpl w:val="44FAB1D4"/>
    <w:lvl w:ilvl="0" w:tplc="FFFFFFFF">
      <w:start w:val="1"/>
      <w:numFmt w:val="bullet"/>
      <w:pStyle w:val="Healthtablebullet"/>
      <w:lvlText w:val=""/>
      <w:lvlJc w:val="left"/>
      <w:pPr>
        <w:ind w:left="284" w:hanging="284"/>
      </w:pPr>
      <w:rPr>
        <w:rFonts w:ascii="Symbol" w:hAnsi="Symbol" w:hint="default"/>
        <w:sz w:val="17"/>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E1458F"/>
    <w:multiLevelType w:val="multilevel"/>
    <w:tmpl w:val="6FF6B9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A10C7"/>
    <w:multiLevelType w:val="hybridMultilevel"/>
    <w:tmpl w:val="AFEA195A"/>
    <w:lvl w:ilvl="0" w:tplc="4F2CAD14">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79436101"/>
    <w:multiLevelType w:val="hybridMultilevel"/>
    <w:tmpl w:val="7130C730"/>
    <w:lvl w:ilvl="0" w:tplc="0C09000F">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87756"/>
    <w:multiLevelType w:val="hybridMultilevel"/>
    <w:tmpl w:val="30E412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5"/>
  </w:num>
  <w:num w:numId="17">
    <w:abstractNumId w:val="24"/>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0"/>
  </w:num>
  <w:num w:numId="29">
    <w:abstractNumId w:val="22"/>
  </w:num>
  <w:num w:numId="30">
    <w:abstractNumId w:val="12"/>
  </w:num>
  <w:num w:numId="31">
    <w:abstractNumId w:val="26"/>
  </w:num>
  <w:num w:numId="32">
    <w:abstractNumId w:val="13"/>
  </w:num>
  <w:num w:numId="33">
    <w:abstractNumId w:val="18"/>
  </w:num>
  <w:num w:numId="34">
    <w:abstractNumId w:val="28"/>
  </w:num>
  <w:num w:numId="35">
    <w:abstractNumId w:val="29"/>
  </w:num>
  <w:num w:numId="36">
    <w:abstractNumId w:val="19"/>
  </w:num>
  <w:num w:numId="37">
    <w:abstractNumId w:val="14"/>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1"/>
  </w:num>
  <w:num w:numId="41">
    <w:abstractNumId w:val="27"/>
  </w:num>
  <w:num w:numId="42">
    <w:abstractNumId w:val="31"/>
  </w:num>
  <w:num w:numId="4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4B"/>
    <w:rsid w:val="00002990"/>
    <w:rsid w:val="000048AC"/>
    <w:rsid w:val="00014FC4"/>
    <w:rsid w:val="00017B90"/>
    <w:rsid w:val="00020AAB"/>
    <w:rsid w:val="000223A4"/>
    <w:rsid w:val="00022E60"/>
    <w:rsid w:val="00026C19"/>
    <w:rsid w:val="00031263"/>
    <w:rsid w:val="00060E93"/>
    <w:rsid w:val="00064936"/>
    <w:rsid w:val="0007299C"/>
    <w:rsid w:val="000734F8"/>
    <w:rsid w:val="000736B8"/>
    <w:rsid w:val="000817CB"/>
    <w:rsid w:val="000873EF"/>
    <w:rsid w:val="00090E18"/>
    <w:rsid w:val="000B3792"/>
    <w:rsid w:val="000C6242"/>
    <w:rsid w:val="000C68DB"/>
    <w:rsid w:val="000C7DB2"/>
    <w:rsid w:val="000D2C32"/>
    <w:rsid w:val="000E6F72"/>
    <w:rsid w:val="000F0478"/>
    <w:rsid w:val="000F0A50"/>
    <w:rsid w:val="00103D5E"/>
    <w:rsid w:val="00104EA7"/>
    <w:rsid w:val="00105FAD"/>
    <w:rsid w:val="0011155B"/>
    <w:rsid w:val="00111A6A"/>
    <w:rsid w:val="001135E0"/>
    <w:rsid w:val="00121BF1"/>
    <w:rsid w:val="00127A8B"/>
    <w:rsid w:val="00134BE5"/>
    <w:rsid w:val="001412D1"/>
    <w:rsid w:val="001423E3"/>
    <w:rsid w:val="001475EA"/>
    <w:rsid w:val="001504F5"/>
    <w:rsid w:val="001517BD"/>
    <w:rsid w:val="001523B5"/>
    <w:rsid w:val="0016666A"/>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2A46"/>
    <w:rsid w:val="001F43E6"/>
    <w:rsid w:val="00213772"/>
    <w:rsid w:val="00220749"/>
    <w:rsid w:val="0022422C"/>
    <w:rsid w:val="0022724E"/>
    <w:rsid w:val="00230666"/>
    <w:rsid w:val="00231153"/>
    <w:rsid w:val="0023252E"/>
    <w:rsid w:val="00241C31"/>
    <w:rsid w:val="00262857"/>
    <w:rsid w:val="002679D5"/>
    <w:rsid w:val="00270699"/>
    <w:rsid w:val="002714FD"/>
    <w:rsid w:val="00275F94"/>
    <w:rsid w:val="00281B9C"/>
    <w:rsid w:val="00284C9B"/>
    <w:rsid w:val="0029341D"/>
    <w:rsid w:val="002A141B"/>
    <w:rsid w:val="002A26B6"/>
    <w:rsid w:val="002A6A4E"/>
    <w:rsid w:val="002B5A85"/>
    <w:rsid w:val="002B63A7"/>
    <w:rsid w:val="002C5543"/>
    <w:rsid w:val="002D0F7F"/>
    <w:rsid w:val="002D7AF9"/>
    <w:rsid w:val="002E0198"/>
    <w:rsid w:val="002E1D7C"/>
    <w:rsid w:val="002F35BA"/>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46B3B"/>
    <w:rsid w:val="00347EFC"/>
    <w:rsid w:val="00355886"/>
    <w:rsid w:val="00356814"/>
    <w:rsid w:val="0038019F"/>
    <w:rsid w:val="00382071"/>
    <w:rsid w:val="003A2F25"/>
    <w:rsid w:val="003B2807"/>
    <w:rsid w:val="003C68F2"/>
    <w:rsid w:val="003D5CFB"/>
    <w:rsid w:val="003D79CB"/>
    <w:rsid w:val="003E2636"/>
    <w:rsid w:val="003E2E12"/>
    <w:rsid w:val="003F0ABF"/>
    <w:rsid w:val="003F39CE"/>
    <w:rsid w:val="00401108"/>
    <w:rsid w:val="00402927"/>
    <w:rsid w:val="00407993"/>
    <w:rsid w:val="00411833"/>
    <w:rsid w:val="0041296C"/>
    <w:rsid w:val="00412F64"/>
    <w:rsid w:val="00414AD1"/>
    <w:rsid w:val="00417BEB"/>
    <w:rsid w:val="00420FB1"/>
    <w:rsid w:val="004324FF"/>
    <w:rsid w:val="00432A55"/>
    <w:rsid w:val="0044260A"/>
    <w:rsid w:val="00444D82"/>
    <w:rsid w:val="004564C6"/>
    <w:rsid w:val="004610CC"/>
    <w:rsid w:val="00465464"/>
    <w:rsid w:val="00465E87"/>
    <w:rsid w:val="0047786A"/>
    <w:rsid w:val="00477A65"/>
    <w:rsid w:val="00481A3F"/>
    <w:rsid w:val="00482DB3"/>
    <w:rsid w:val="004A0236"/>
    <w:rsid w:val="004A369A"/>
    <w:rsid w:val="004A3B3E"/>
    <w:rsid w:val="004C236B"/>
    <w:rsid w:val="004C5777"/>
    <w:rsid w:val="004D0173"/>
    <w:rsid w:val="004D1056"/>
    <w:rsid w:val="004D6A2D"/>
    <w:rsid w:val="004E1EDE"/>
    <w:rsid w:val="004E21E2"/>
    <w:rsid w:val="004E293F"/>
    <w:rsid w:val="004E29D8"/>
    <w:rsid w:val="004E380D"/>
    <w:rsid w:val="004E7922"/>
    <w:rsid w:val="004F0DFC"/>
    <w:rsid w:val="004F3441"/>
    <w:rsid w:val="004F41B2"/>
    <w:rsid w:val="004F4AFC"/>
    <w:rsid w:val="004F52A5"/>
    <w:rsid w:val="004F62D5"/>
    <w:rsid w:val="00500C8C"/>
    <w:rsid w:val="00501375"/>
    <w:rsid w:val="00501D3B"/>
    <w:rsid w:val="005022C9"/>
    <w:rsid w:val="00503DD1"/>
    <w:rsid w:val="0050779D"/>
    <w:rsid w:val="00510412"/>
    <w:rsid w:val="005139EA"/>
    <w:rsid w:val="00520BBB"/>
    <w:rsid w:val="00525456"/>
    <w:rsid w:val="00532236"/>
    <w:rsid w:val="00541DFE"/>
    <w:rsid w:val="00543E6C"/>
    <w:rsid w:val="00544184"/>
    <w:rsid w:val="005552FD"/>
    <w:rsid w:val="005600E5"/>
    <w:rsid w:val="00564E8F"/>
    <w:rsid w:val="005728A4"/>
    <w:rsid w:val="005763FC"/>
    <w:rsid w:val="00576EB4"/>
    <w:rsid w:val="00582768"/>
    <w:rsid w:val="00583461"/>
    <w:rsid w:val="005856A4"/>
    <w:rsid w:val="005856C7"/>
    <w:rsid w:val="00590730"/>
    <w:rsid w:val="005A3051"/>
    <w:rsid w:val="005A3929"/>
    <w:rsid w:val="005A53FE"/>
    <w:rsid w:val="005B7D22"/>
    <w:rsid w:val="005C029E"/>
    <w:rsid w:val="005C0C70"/>
    <w:rsid w:val="005D79A8"/>
    <w:rsid w:val="005E085D"/>
    <w:rsid w:val="005E3FA7"/>
    <w:rsid w:val="005E7963"/>
    <w:rsid w:val="005F0709"/>
    <w:rsid w:val="005F218C"/>
    <w:rsid w:val="005F4523"/>
    <w:rsid w:val="005F57B2"/>
    <w:rsid w:val="00601D4D"/>
    <w:rsid w:val="006021B4"/>
    <w:rsid w:val="00605B5B"/>
    <w:rsid w:val="006062D8"/>
    <w:rsid w:val="00606827"/>
    <w:rsid w:val="00620262"/>
    <w:rsid w:val="00621B4C"/>
    <w:rsid w:val="00626110"/>
    <w:rsid w:val="00627C52"/>
    <w:rsid w:val="00630937"/>
    <w:rsid w:val="00653B84"/>
    <w:rsid w:val="00653E0D"/>
    <w:rsid w:val="0065725A"/>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6F69B6"/>
    <w:rsid w:val="007002B1"/>
    <w:rsid w:val="00704EB7"/>
    <w:rsid w:val="00705742"/>
    <w:rsid w:val="007104FE"/>
    <w:rsid w:val="007121A2"/>
    <w:rsid w:val="00713981"/>
    <w:rsid w:val="007176D6"/>
    <w:rsid w:val="00727D54"/>
    <w:rsid w:val="007344C5"/>
    <w:rsid w:val="00734959"/>
    <w:rsid w:val="00735137"/>
    <w:rsid w:val="0073520D"/>
    <w:rsid w:val="00741516"/>
    <w:rsid w:val="007519C3"/>
    <w:rsid w:val="00780226"/>
    <w:rsid w:val="00781AB4"/>
    <w:rsid w:val="0079171D"/>
    <w:rsid w:val="007923B7"/>
    <w:rsid w:val="00792616"/>
    <w:rsid w:val="007926BB"/>
    <w:rsid w:val="0079344C"/>
    <w:rsid w:val="007A0283"/>
    <w:rsid w:val="007B088D"/>
    <w:rsid w:val="007C02C7"/>
    <w:rsid w:val="007C21EE"/>
    <w:rsid w:val="007D3A2E"/>
    <w:rsid w:val="007D6652"/>
    <w:rsid w:val="007E343D"/>
    <w:rsid w:val="007F4383"/>
    <w:rsid w:val="00801601"/>
    <w:rsid w:val="00806103"/>
    <w:rsid w:val="00810991"/>
    <w:rsid w:val="00814A9B"/>
    <w:rsid w:val="00814F66"/>
    <w:rsid w:val="00817C9E"/>
    <w:rsid w:val="008205AF"/>
    <w:rsid w:val="008225E5"/>
    <w:rsid w:val="008276A7"/>
    <w:rsid w:val="00831053"/>
    <w:rsid w:val="008314D2"/>
    <w:rsid w:val="0083254D"/>
    <w:rsid w:val="00836249"/>
    <w:rsid w:val="00836F00"/>
    <w:rsid w:val="00846192"/>
    <w:rsid w:val="00850806"/>
    <w:rsid w:val="00856A1B"/>
    <w:rsid w:val="008621C3"/>
    <w:rsid w:val="00865486"/>
    <w:rsid w:val="008738DE"/>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E609B"/>
    <w:rsid w:val="008F2198"/>
    <w:rsid w:val="008F53C0"/>
    <w:rsid w:val="008F5F87"/>
    <w:rsid w:val="00900A34"/>
    <w:rsid w:val="00907073"/>
    <w:rsid w:val="00911380"/>
    <w:rsid w:val="009208F5"/>
    <w:rsid w:val="00927D51"/>
    <w:rsid w:val="00932272"/>
    <w:rsid w:val="00932862"/>
    <w:rsid w:val="00935D60"/>
    <w:rsid w:val="00940832"/>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A17F3"/>
    <w:rsid w:val="009B266D"/>
    <w:rsid w:val="009B5CBF"/>
    <w:rsid w:val="009C184A"/>
    <w:rsid w:val="009C2CA5"/>
    <w:rsid w:val="009D3E45"/>
    <w:rsid w:val="009E3499"/>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21A0"/>
    <w:rsid w:val="00AB489C"/>
    <w:rsid w:val="00AB50C1"/>
    <w:rsid w:val="00AB6936"/>
    <w:rsid w:val="00AC0C3B"/>
    <w:rsid w:val="00AC2D63"/>
    <w:rsid w:val="00AD03D8"/>
    <w:rsid w:val="00AD0711"/>
    <w:rsid w:val="00AD704E"/>
    <w:rsid w:val="00AE5FE0"/>
    <w:rsid w:val="00AE60B7"/>
    <w:rsid w:val="00AF2AB7"/>
    <w:rsid w:val="00AF2B1C"/>
    <w:rsid w:val="00AF4D3F"/>
    <w:rsid w:val="00B0168F"/>
    <w:rsid w:val="00B0300B"/>
    <w:rsid w:val="00B05457"/>
    <w:rsid w:val="00B128A0"/>
    <w:rsid w:val="00B20240"/>
    <w:rsid w:val="00B20D33"/>
    <w:rsid w:val="00B23281"/>
    <w:rsid w:val="00B27571"/>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C748A"/>
    <w:rsid w:val="00BD17F5"/>
    <w:rsid w:val="00BD6E05"/>
    <w:rsid w:val="00BE00F8"/>
    <w:rsid w:val="00BE54D0"/>
    <w:rsid w:val="00BE62AB"/>
    <w:rsid w:val="00BF45D2"/>
    <w:rsid w:val="00BF6B6C"/>
    <w:rsid w:val="00BF7251"/>
    <w:rsid w:val="00BF7F28"/>
    <w:rsid w:val="00C01909"/>
    <w:rsid w:val="00C05787"/>
    <w:rsid w:val="00C13059"/>
    <w:rsid w:val="00C156D4"/>
    <w:rsid w:val="00C167A3"/>
    <w:rsid w:val="00C17898"/>
    <w:rsid w:val="00C2181C"/>
    <w:rsid w:val="00C2657D"/>
    <w:rsid w:val="00C352CD"/>
    <w:rsid w:val="00C416E1"/>
    <w:rsid w:val="00C47BF8"/>
    <w:rsid w:val="00C51B1C"/>
    <w:rsid w:val="00C53DCE"/>
    <w:rsid w:val="00C655F2"/>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4BF4"/>
    <w:rsid w:val="00CF7CB6"/>
    <w:rsid w:val="00D04778"/>
    <w:rsid w:val="00D1455A"/>
    <w:rsid w:val="00D311AB"/>
    <w:rsid w:val="00D325A8"/>
    <w:rsid w:val="00D442AD"/>
    <w:rsid w:val="00D46C2A"/>
    <w:rsid w:val="00D5618A"/>
    <w:rsid w:val="00D5784B"/>
    <w:rsid w:val="00D63EFB"/>
    <w:rsid w:val="00D64089"/>
    <w:rsid w:val="00D658AF"/>
    <w:rsid w:val="00D65CAD"/>
    <w:rsid w:val="00D716C5"/>
    <w:rsid w:val="00D8043C"/>
    <w:rsid w:val="00D83DE9"/>
    <w:rsid w:val="00D8450D"/>
    <w:rsid w:val="00D95AF9"/>
    <w:rsid w:val="00DA09C9"/>
    <w:rsid w:val="00DA1822"/>
    <w:rsid w:val="00DB5E1F"/>
    <w:rsid w:val="00DC19D8"/>
    <w:rsid w:val="00DC2613"/>
    <w:rsid w:val="00DC4512"/>
    <w:rsid w:val="00DD3691"/>
    <w:rsid w:val="00DD4B55"/>
    <w:rsid w:val="00DD5858"/>
    <w:rsid w:val="00DE1E90"/>
    <w:rsid w:val="00DE24E6"/>
    <w:rsid w:val="00DF07AD"/>
    <w:rsid w:val="00DF1654"/>
    <w:rsid w:val="00DF3364"/>
    <w:rsid w:val="00E055BB"/>
    <w:rsid w:val="00E11988"/>
    <w:rsid w:val="00E15DA9"/>
    <w:rsid w:val="00E2095D"/>
    <w:rsid w:val="00E24A9B"/>
    <w:rsid w:val="00E30414"/>
    <w:rsid w:val="00E32E24"/>
    <w:rsid w:val="00E40769"/>
    <w:rsid w:val="00E42E8B"/>
    <w:rsid w:val="00E57D15"/>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C5F43"/>
    <w:rsid w:val="00ED3529"/>
    <w:rsid w:val="00ED4D17"/>
    <w:rsid w:val="00EE05FA"/>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4505"/>
    <w:rsid w:val="00F86A3F"/>
    <w:rsid w:val="00F91297"/>
    <w:rsid w:val="00F9133B"/>
    <w:rsid w:val="00F954F8"/>
    <w:rsid w:val="00F96D7B"/>
    <w:rsid w:val="00F97730"/>
    <w:rsid w:val="00FA66F2"/>
    <w:rsid w:val="00FB32A4"/>
    <w:rsid w:val="00FB3595"/>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242D2EF"/>
  <w15:docId w15:val="{EE43CC98-1DEA-4813-91BA-F7F34D35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940832"/>
    <w:pPr>
      <w:tabs>
        <w:tab w:val="num" w:pos="0"/>
      </w:tabs>
      <w:overflowPunct w:val="0"/>
      <w:autoSpaceDE w:val="0"/>
      <w:autoSpaceDN w:val="0"/>
      <w:adjustRightInd w:val="0"/>
      <w:spacing w:after="60"/>
      <w:jc w:val="both"/>
      <w:textAlignment w:val="baseline"/>
      <w:outlineLvl w:val="5"/>
    </w:pPr>
    <w:rPr>
      <w:rFonts w:ascii="Verdana" w:hAnsi="Verdana"/>
      <w:i/>
      <w:sz w:val="22"/>
    </w:rPr>
  </w:style>
  <w:style w:type="paragraph" w:styleId="Heading7">
    <w:name w:val="heading 7"/>
    <w:basedOn w:val="Normal"/>
    <w:next w:val="Normal"/>
    <w:link w:val="Heading7Char"/>
    <w:qFormat/>
    <w:rsid w:val="00940832"/>
    <w:pPr>
      <w:tabs>
        <w:tab w:val="num" w:pos="0"/>
      </w:tabs>
      <w:overflowPunct w:val="0"/>
      <w:autoSpaceDE w:val="0"/>
      <w:autoSpaceDN w:val="0"/>
      <w:adjustRightInd w:val="0"/>
      <w:spacing w:after="60"/>
      <w:jc w:val="both"/>
      <w:textAlignment w:val="baseline"/>
      <w:outlineLvl w:val="6"/>
    </w:pPr>
    <w:rPr>
      <w:rFonts w:ascii="Verdana" w:hAnsi="Verdana"/>
    </w:rPr>
  </w:style>
  <w:style w:type="paragraph" w:styleId="Heading8">
    <w:name w:val="heading 8"/>
    <w:basedOn w:val="Normal"/>
    <w:next w:val="Normal"/>
    <w:link w:val="Heading8Char"/>
    <w:qFormat/>
    <w:rsid w:val="00940832"/>
    <w:pPr>
      <w:tabs>
        <w:tab w:val="num" w:pos="0"/>
      </w:tabs>
      <w:overflowPunct w:val="0"/>
      <w:autoSpaceDE w:val="0"/>
      <w:autoSpaceDN w:val="0"/>
      <w:adjustRightInd w:val="0"/>
      <w:spacing w:after="60"/>
      <w:jc w:val="both"/>
      <w:textAlignment w:val="baseline"/>
      <w:outlineLvl w:val="7"/>
    </w:pPr>
    <w:rPr>
      <w:rFonts w:ascii="Verdana" w:hAnsi="Verdana"/>
      <w:i/>
    </w:rPr>
  </w:style>
  <w:style w:type="paragraph" w:styleId="Heading9">
    <w:name w:val="heading 9"/>
    <w:basedOn w:val="Normal"/>
    <w:next w:val="Normal"/>
    <w:link w:val="Heading9Char"/>
    <w:qFormat/>
    <w:rsid w:val="00940832"/>
    <w:pPr>
      <w:tabs>
        <w:tab w:val="num" w:pos="0"/>
      </w:tabs>
      <w:overflowPunct w:val="0"/>
      <w:autoSpaceDE w:val="0"/>
      <w:autoSpaceDN w:val="0"/>
      <w:adjustRightInd w:val="0"/>
      <w:spacing w:after="60"/>
      <w:jc w:val="both"/>
      <w:textAlignment w:val="baseline"/>
      <w:outlineLvl w:val="8"/>
    </w:pPr>
    <w:rPr>
      <w:rFonts w:ascii="Verdana" w:hAnsi="Verdan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rsid w:val="004E380D"/>
  </w:style>
  <w:style w:type="paragraph" w:styleId="Footer">
    <w:name w:val="footer"/>
    <w:basedOn w:val="DHHSfooter"/>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rsid w:val="00EA6F2B"/>
    <w:rPr>
      <w:sz w:val="24"/>
      <w:szCs w:val="24"/>
    </w:rPr>
  </w:style>
  <w:style w:type="character" w:styleId="EndnoteReference">
    <w:name w:val="endnote reference"/>
    <w:aliases w:val="Endnote Text Char"/>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basedOn w:val="DefaultParagraphFont"/>
    <w:link w:val="Heading6"/>
    <w:rsid w:val="00940832"/>
    <w:rPr>
      <w:rFonts w:ascii="Verdana" w:hAnsi="Verdana"/>
      <w:i/>
      <w:sz w:val="22"/>
      <w:lang w:eastAsia="en-US"/>
    </w:rPr>
  </w:style>
  <w:style w:type="character" w:customStyle="1" w:styleId="Heading7Char">
    <w:name w:val="Heading 7 Char"/>
    <w:basedOn w:val="DefaultParagraphFont"/>
    <w:link w:val="Heading7"/>
    <w:rsid w:val="00940832"/>
    <w:rPr>
      <w:rFonts w:ascii="Verdana" w:hAnsi="Verdana"/>
      <w:lang w:eastAsia="en-US"/>
    </w:rPr>
  </w:style>
  <w:style w:type="character" w:customStyle="1" w:styleId="Heading8Char">
    <w:name w:val="Heading 8 Char"/>
    <w:basedOn w:val="DefaultParagraphFont"/>
    <w:link w:val="Heading8"/>
    <w:rsid w:val="00940832"/>
    <w:rPr>
      <w:rFonts w:ascii="Verdana" w:hAnsi="Verdana"/>
      <w:i/>
      <w:lang w:eastAsia="en-US"/>
    </w:rPr>
  </w:style>
  <w:style w:type="character" w:customStyle="1" w:styleId="Heading9Char">
    <w:name w:val="Heading 9 Char"/>
    <w:basedOn w:val="DefaultParagraphFont"/>
    <w:link w:val="Heading9"/>
    <w:rsid w:val="00940832"/>
    <w:rPr>
      <w:rFonts w:ascii="Verdana" w:hAnsi="Verdana"/>
      <w:i/>
      <w:sz w:val="18"/>
      <w:lang w:eastAsia="en-US"/>
    </w:rPr>
  </w:style>
  <w:style w:type="paragraph" w:styleId="BodyText">
    <w:name w:val="Body Text"/>
    <w:basedOn w:val="Normal"/>
    <w:link w:val="BodyTextChar"/>
    <w:rsid w:val="00940832"/>
    <w:rPr>
      <w:rFonts w:ascii="Verdana" w:hAnsi="Verdana"/>
      <w:sz w:val="18"/>
    </w:rPr>
  </w:style>
  <w:style w:type="character" w:customStyle="1" w:styleId="BodyTextChar">
    <w:name w:val="Body Text Char"/>
    <w:basedOn w:val="DefaultParagraphFont"/>
    <w:link w:val="BodyText"/>
    <w:rsid w:val="00940832"/>
    <w:rPr>
      <w:rFonts w:ascii="Verdana" w:hAnsi="Verdana"/>
      <w:sz w:val="18"/>
      <w:lang w:eastAsia="en-US"/>
    </w:rPr>
  </w:style>
  <w:style w:type="paragraph" w:customStyle="1" w:styleId="Healthbullet1">
    <w:name w:val="Health bullet 1"/>
    <w:basedOn w:val="Normal"/>
    <w:qFormat/>
    <w:rsid w:val="00940832"/>
    <w:pPr>
      <w:numPr>
        <w:numId w:val="15"/>
      </w:numPr>
      <w:spacing w:after="40" w:line="270" w:lineRule="atLeast"/>
    </w:pPr>
    <w:rPr>
      <w:rFonts w:ascii="Arial" w:eastAsia="MS Mincho" w:hAnsi="Arial"/>
      <w:szCs w:val="24"/>
    </w:rPr>
  </w:style>
  <w:style w:type="paragraph" w:customStyle="1" w:styleId="Healthheading1">
    <w:name w:val="Health heading 1"/>
    <w:autoRedefine/>
    <w:qFormat/>
    <w:rsid w:val="00940832"/>
    <w:pPr>
      <w:keepNext/>
      <w:keepLines/>
      <w:spacing w:after="560" w:line="440" w:lineRule="atLeast"/>
    </w:pPr>
    <w:rPr>
      <w:rFonts w:ascii="Arial" w:hAnsi="Arial"/>
      <w:color w:val="00ADD0"/>
      <w:sz w:val="44"/>
      <w:szCs w:val="24"/>
      <w:lang w:eastAsia="en-US"/>
    </w:rPr>
  </w:style>
  <w:style w:type="paragraph" w:customStyle="1" w:styleId="Healthbody">
    <w:name w:val="Health body"/>
    <w:rsid w:val="00940832"/>
    <w:pPr>
      <w:spacing w:after="120" w:line="270" w:lineRule="atLeast"/>
    </w:pPr>
    <w:rPr>
      <w:rFonts w:ascii="Arial" w:eastAsia="Times" w:hAnsi="Arial"/>
      <w:lang w:eastAsia="en-US"/>
    </w:rPr>
  </w:style>
  <w:style w:type="paragraph" w:customStyle="1" w:styleId="Healthbodynospace">
    <w:name w:val="Health body no space"/>
    <w:basedOn w:val="Healthbody"/>
    <w:rsid w:val="00940832"/>
    <w:pPr>
      <w:spacing w:after="0"/>
    </w:pPr>
  </w:style>
  <w:style w:type="paragraph" w:customStyle="1" w:styleId="Healthbullet2lastline">
    <w:name w:val="Health bullet 2 last line"/>
    <w:basedOn w:val="Healthbullet2"/>
    <w:rsid w:val="00940832"/>
    <w:pPr>
      <w:spacing w:after="120"/>
    </w:pPr>
  </w:style>
  <w:style w:type="paragraph" w:customStyle="1" w:styleId="Healthbullet2">
    <w:name w:val="Health bullet 2"/>
    <w:basedOn w:val="Healthbullet1"/>
    <w:qFormat/>
    <w:rsid w:val="00940832"/>
    <w:pPr>
      <w:numPr>
        <w:numId w:val="0"/>
      </w:numPr>
      <w:tabs>
        <w:tab w:val="num" w:pos="567"/>
      </w:tabs>
      <w:ind w:left="568" w:hanging="284"/>
    </w:pPr>
  </w:style>
  <w:style w:type="paragraph" w:customStyle="1" w:styleId="Healthheading2">
    <w:name w:val="Health heading 2"/>
    <w:next w:val="Healthbody"/>
    <w:rsid w:val="00940832"/>
    <w:pPr>
      <w:keepNext/>
      <w:keepLines/>
      <w:spacing w:before="240" w:after="90" w:line="320" w:lineRule="atLeast"/>
    </w:pPr>
    <w:rPr>
      <w:rFonts w:ascii="Arial" w:hAnsi="Arial"/>
      <w:b/>
      <w:bCs/>
      <w:color w:val="00ADD0"/>
      <w:sz w:val="28"/>
      <w:szCs w:val="24"/>
      <w:lang w:eastAsia="en-US"/>
    </w:rPr>
  </w:style>
  <w:style w:type="paragraph" w:customStyle="1" w:styleId="Healthheading4">
    <w:name w:val="Health heading 4"/>
    <w:next w:val="Healthbody"/>
    <w:rsid w:val="00940832"/>
    <w:pPr>
      <w:keepNext/>
      <w:keepLines/>
      <w:spacing w:before="240" w:after="120" w:line="240" w:lineRule="atLeast"/>
    </w:pPr>
    <w:rPr>
      <w:rFonts w:ascii="Arial" w:hAnsi="Arial"/>
      <w:b/>
      <w:bCs/>
      <w:lang w:eastAsia="en-US"/>
    </w:rPr>
  </w:style>
  <w:style w:type="paragraph" w:customStyle="1" w:styleId="Healthheading3">
    <w:name w:val="Health heading 3"/>
    <w:rsid w:val="00940832"/>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940832"/>
    <w:pPr>
      <w:spacing w:before="240" w:after="120" w:line="320" w:lineRule="atLeast"/>
    </w:pPr>
    <w:rPr>
      <w:rFonts w:ascii="Arial" w:hAnsi="Arial"/>
      <w:b/>
      <w:bCs/>
      <w:color w:val="000000"/>
      <w:sz w:val="28"/>
      <w:szCs w:val="28"/>
    </w:rPr>
  </w:style>
  <w:style w:type="paragraph" w:customStyle="1" w:styleId="Healthreportmaintitle">
    <w:name w:val="Health report main title"/>
    <w:rsid w:val="00940832"/>
    <w:pPr>
      <w:keepLines/>
      <w:spacing w:after="560" w:line="440" w:lineRule="atLeast"/>
    </w:pPr>
    <w:rPr>
      <w:rFonts w:ascii="Arial" w:hAnsi="Arial"/>
      <w:color w:val="00ADD0"/>
      <w:sz w:val="44"/>
      <w:szCs w:val="24"/>
      <w:lang w:eastAsia="en-US"/>
    </w:rPr>
  </w:style>
  <w:style w:type="paragraph" w:customStyle="1" w:styleId="Healthfooter">
    <w:name w:val="Health footer"/>
    <w:rsid w:val="00940832"/>
    <w:pPr>
      <w:numPr>
        <w:numId w:val="29"/>
      </w:numPr>
      <w:tabs>
        <w:tab w:val="right" w:pos="9299"/>
      </w:tabs>
      <w:ind w:left="0" w:firstLine="0"/>
    </w:pPr>
    <w:rPr>
      <w:rFonts w:ascii="Arial" w:hAnsi="Arial" w:cs="Arial"/>
      <w:color w:val="808080"/>
      <w:lang w:eastAsia="en-US"/>
    </w:rPr>
  </w:style>
  <w:style w:type="paragraph" w:customStyle="1" w:styleId="Healthfootnote">
    <w:name w:val="Health footnote"/>
    <w:rsid w:val="00940832"/>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940832"/>
    <w:pPr>
      <w:spacing w:before="240" w:after="80" w:line="240" w:lineRule="atLeast"/>
    </w:pPr>
    <w:rPr>
      <w:rFonts w:ascii="Arial" w:eastAsia="MS Mincho" w:hAnsi="Arial"/>
      <w:b/>
      <w:szCs w:val="24"/>
      <w:lang w:eastAsia="en-US"/>
    </w:rPr>
  </w:style>
  <w:style w:type="paragraph" w:customStyle="1" w:styleId="Healthfigurecaption">
    <w:name w:val="Health figure caption"/>
    <w:rsid w:val="00940832"/>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940832"/>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940832"/>
    <w:pPr>
      <w:spacing w:after="40" w:line="220" w:lineRule="atLeast"/>
    </w:pPr>
    <w:rPr>
      <w:rFonts w:ascii="Arial" w:eastAsia="MS Mincho" w:hAnsi="Arial"/>
      <w:sz w:val="18"/>
      <w:szCs w:val="24"/>
      <w:lang w:eastAsia="en-US"/>
    </w:rPr>
  </w:style>
  <w:style w:type="paragraph" w:customStyle="1" w:styleId="HealthTOC1">
    <w:name w:val="Health TOC 1"/>
    <w:rsid w:val="00940832"/>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940832"/>
    <w:pPr>
      <w:spacing w:before="0"/>
    </w:pPr>
    <w:rPr>
      <w:b w:val="0"/>
    </w:rPr>
  </w:style>
  <w:style w:type="paragraph" w:customStyle="1" w:styleId="HealthTOChead">
    <w:name w:val="Health TOC head"/>
    <w:basedOn w:val="Healthheading1"/>
    <w:rsid w:val="00940832"/>
  </w:style>
  <w:style w:type="paragraph" w:customStyle="1" w:styleId="Healthreportmaintitlewhite">
    <w:name w:val="Health report main title white"/>
    <w:rsid w:val="00940832"/>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940832"/>
    <w:pPr>
      <w:numPr>
        <w:numId w:val="31"/>
      </w:numPr>
    </w:pPr>
  </w:style>
  <w:style w:type="paragraph" w:customStyle="1" w:styleId="Healthaccessibilitypara">
    <w:name w:val="Health accessibility para"/>
    <w:basedOn w:val="Healthbody"/>
    <w:qFormat/>
    <w:rsid w:val="00940832"/>
    <w:pPr>
      <w:spacing w:after="300" w:line="300" w:lineRule="atLeast"/>
    </w:pPr>
    <w:rPr>
      <w:sz w:val="24"/>
      <w:szCs w:val="19"/>
    </w:rPr>
  </w:style>
  <w:style w:type="paragraph" w:customStyle="1" w:styleId="Healthreportsubtitlewhite">
    <w:name w:val="Health report subtitle white"/>
    <w:rsid w:val="00940832"/>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940832"/>
    <w:pPr>
      <w:ind w:right="-476"/>
      <w:jc w:val="right"/>
    </w:pPr>
    <w:rPr>
      <w:rFonts w:ascii="Arial" w:hAnsi="Arial"/>
      <w:color w:val="808080"/>
      <w:sz w:val="22"/>
      <w:lang w:eastAsia="en-US"/>
    </w:rPr>
  </w:style>
  <w:style w:type="paragraph" w:customStyle="1" w:styleId="Healthheader">
    <w:name w:val="Health header"/>
    <w:basedOn w:val="Healthfooter"/>
    <w:rsid w:val="00940832"/>
  </w:style>
  <w:style w:type="paragraph" w:customStyle="1" w:styleId="StyleHeading1Verdana">
    <w:name w:val="Style Heading 1 + Verdana"/>
    <w:rsid w:val="00940832"/>
    <w:pPr>
      <w:numPr>
        <w:numId w:val="24"/>
      </w:numPr>
      <w:spacing w:before="240"/>
      <w:ind w:left="567"/>
    </w:pPr>
    <w:rPr>
      <w:rFonts w:ascii="Verdana" w:hAnsi="Verdana"/>
      <w:kern w:val="28"/>
      <w:lang w:eastAsia="en-US"/>
    </w:rPr>
  </w:style>
  <w:style w:type="paragraph" w:styleId="BalloonText">
    <w:name w:val="Balloon Text"/>
    <w:basedOn w:val="Normal"/>
    <w:link w:val="BalloonTextChar"/>
    <w:uiPriority w:val="99"/>
    <w:semiHidden/>
    <w:unhideWhenUsed/>
    <w:rsid w:val="00940832"/>
    <w:rPr>
      <w:rFonts w:ascii="Tahoma" w:hAnsi="Tahoma" w:cs="Tahoma"/>
      <w:sz w:val="16"/>
      <w:szCs w:val="16"/>
    </w:rPr>
  </w:style>
  <w:style w:type="character" w:customStyle="1" w:styleId="BalloonTextChar">
    <w:name w:val="Balloon Text Char"/>
    <w:basedOn w:val="DefaultParagraphFont"/>
    <w:link w:val="BalloonText"/>
    <w:uiPriority w:val="99"/>
    <w:semiHidden/>
    <w:rsid w:val="00940832"/>
    <w:rPr>
      <w:rFonts w:ascii="Tahoma" w:hAnsi="Tahoma" w:cs="Tahoma"/>
      <w:sz w:val="16"/>
      <w:szCs w:val="16"/>
      <w:lang w:eastAsia="en-US"/>
    </w:rPr>
  </w:style>
  <w:style w:type="character" w:styleId="CommentReference">
    <w:name w:val="annotation reference"/>
    <w:uiPriority w:val="99"/>
    <w:semiHidden/>
    <w:unhideWhenUsed/>
    <w:rsid w:val="00940832"/>
    <w:rPr>
      <w:sz w:val="16"/>
      <w:szCs w:val="16"/>
    </w:rPr>
  </w:style>
  <w:style w:type="paragraph" w:styleId="CommentText">
    <w:name w:val="annotation text"/>
    <w:basedOn w:val="Normal"/>
    <w:link w:val="CommentTextChar"/>
    <w:uiPriority w:val="99"/>
    <w:semiHidden/>
    <w:unhideWhenUsed/>
    <w:rsid w:val="00940832"/>
    <w:rPr>
      <w:rFonts w:ascii="Verdana" w:hAnsi="Verdana"/>
    </w:rPr>
  </w:style>
  <w:style w:type="character" w:customStyle="1" w:styleId="CommentTextChar">
    <w:name w:val="Comment Text Char"/>
    <w:basedOn w:val="DefaultParagraphFont"/>
    <w:link w:val="CommentText"/>
    <w:uiPriority w:val="99"/>
    <w:semiHidden/>
    <w:rsid w:val="00940832"/>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940832"/>
    <w:rPr>
      <w:b/>
      <w:bCs/>
    </w:rPr>
  </w:style>
  <w:style w:type="character" w:customStyle="1" w:styleId="CommentSubjectChar">
    <w:name w:val="Comment Subject Char"/>
    <w:basedOn w:val="CommentTextChar"/>
    <w:link w:val="CommentSubject"/>
    <w:uiPriority w:val="99"/>
    <w:semiHidden/>
    <w:rsid w:val="00940832"/>
    <w:rPr>
      <w:rFonts w:ascii="Verdana" w:hAnsi="Verdana"/>
      <w:b/>
      <w:bCs/>
      <w:lang w:eastAsia="en-US"/>
    </w:rPr>
  </w:style>
  <w:style w:type="paragraph" w:styleId="Revision">
    <w:name w:val="Revision"/>
    <w:hidden/>
    <w:uiPriority w:val="99"/>
    <w:rsid w:val="00940832"/>
    <w:rPr>
      <w:rFonts w:ascii="Verdana" w:hAnsi="Verdana"/>
      <w:lang w:eastAsia="en-US"/>
    </w:rPr>
  </w:style>
  <w:style w:type="character" w:customStyle="1" w:styleId="UnresolvedMention1">
    <w:name w:val="Unresolved Mention1"/>
    <w:basedOn w:val="DefaultParagraphFont"/>
    <w:uiPriority w:val="99"/>
    <w:semiHidden/>
    <w:unhideWhenUsed/>
    <w:rsid w:val="005C0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2.jp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health.vic.gov.au/public-health/food-safety/food-businesses/food-how-to-keep-it-safe/remote-temperature-monitoring-food"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FD2A-CFF0-4F02-A791-3993B95F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21631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1179698</vt:i4>
      </vt:variant>
      <vt:variant>
        <vt:i4>44</vt:i4>
      </vt:variant>
      <vt:variant>
        <vt:i4>0</vt:i4>
      </vt:variant>
      <vt:variant>
        <vt:i4>5</vt:i4>
      </vt:variant>
      <vt:variant>
        <vt:lpwstr/>
      </vt:variant>
      <vt:variant>
        <vt:lpwstr>_Toc442704424</vt:lpwstr>
      </vt:variant>
      <vt:variant>
        <vt:i4>1179698</vt:i4>
      </vt:variant>
      <vt:variant>
        <vt:i4>38</vt:i4>
      </vt:variant>
      <vt:variant>
        <vt:i4>0</vt:i4>
      </vt:variant>
      <vt:variant>
        <vt:i4>5</vt:i4>
      </vt:variant>
      <vt:variant>
        <vt:lpwstr/>
      </vt:variant>
      <vt:variant>
        <vt:lpwstr>_Toc442704423</vt:lpwstr>
      </vt:variant>
      <vt:variant>
        <vt:i4>1179698</vt:i4>
      </vt:variant>
      <vt:variant>
        <vt:i4>32</vt:i4>
      </vt:variant>
      <vt:variant>
        <vt:i4>0</vt:i4>
      </vt:variant>
      <vt:variant>
        <vt:i4>5</vt:i4>
      </vt:variant>
      <vt:variant>
        <vt:lpwstr/>
      </vt:variant>
      <vt:variant>
        <vt:lpwstr>_Toc442704422</vt:lpwstr>
      </vt:variant>
      <vt:variant>
        <vt:i4>1179698</vt:i4>
      </vt:variant>
      <vt:variant>
        <vt:i4>26</vt:i4>
      </vt:variant>
      <vt:variant>
        <vt:i4>0</vt:i4>
      </vt:variant>
      <vt:variant>
        <vt:i4>5</vt:i4>
      </vt:variant>
      <vt:variant>
        <vt:lpwstr/>
      </vt:variant>
      <vt:variant>
        <vt:lpwstr>_Toc442704421</vt:lpwstr>
      </vt:variant>
      <vt:variant>
        <vt:i4>1179698</vt:i4>
      </vt:variant>
      <vt:variant>
        <vt:i4>20</vt:i4>
      </vt:variant>
      <vt:variant>
        <vt:i4>0</vt:i4>
      </vt:variant>
      <vt:variant>
        <vt:i4>5</vt:i4>
      </vt:variant>
      <vt:variant>
        <vt:lpwstr/>
      </vt:variant>
      <vt:variant>
        <vt:lpwstr>_Toc442704420</vt:lpwstr>
      </vt:variant>
      <vt:variant>
        <vt:i4>1114162</vt:i4>
      </vt:variant>
      <vt:variant>
        <vt:i4>14</vt:i4>
      </vt:variant>
      <vt:variant>
        <vt:i4>0</vt:i4>
      </vt:variant>
      <vt:variant>
        <vt:i4>5</vt:i4>
      </vt:variant>
      <vt:variant>
        <vt:lpwstr/>
      </vt:variant>
      <vt:variant>
        <vt:lpwstr>_Toc442704419</vt:lpwstr>
      </vt:variant>
      <vt:variant>
        <vt:i4>1114162</vt:i4>
      </vt:variant>
      <vt:variant>
        <vt:i4>8</vt:i4>
      </vt:variant>
      <vt:variant>
        <vt:i4>0</vt:i4>
      </vt:variant>
      <vt:variant>
        <vt:i4>5</vt:i4>
      </vt:variant>
      <vt:variant>
        <vt:lpwstr/>
      </vt:variant>
      <vt:variant>
        <vt:lpwstr>_Toc442704418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Safety &amp; Regulation</dc:creator>
  <cp:lastModifiedBy>Paula Marsh (DHHS)</cp:lastModifiedBy>
  <cp:revision>2</cp:revision>
  <cp:lastPrinted>2019-04-18T00:32:00Z</cp:lastPrinted>
  <dcterms:created xsi:type="dcterms:W3CDTF">2019-06-05T00:16:00Z</dcterms:created>
  <dcterms:modified xsi:type="dcterms:W3CDTF">2019-06-05T00:16:00Z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